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927C" w14:textId="77777777" w:rsidR="00D4727F" w:rsidRDefault="00066ADF">
      <w:pPr>
        <w:pStyle w:val="Heading1"/>
      </w:pPr>
      <w:bookmarkStart w:id="0" w:name="section"/>
      <w:r>
        <w:rPr>
          <w:noProof/>
        </w:rPr>
        <w:drawing>
          <wp:inline distT="0" distB="0" distL="0" distR="0" wp14:anchorId="2A7A88F0" wp14:editId="51011A2B">
            <wp:extent cx="2400300" cy="474133"/>
            <wp:effectExtent l="0" t="0" r="0" b="0"/>
            <wp:docPr id="2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a:extLst>
                        <a:ext uri="{C183D7F6-B498-43B3-948B-1728B52AA6E4}">
                          <adec:decorative xmlns:adec="http://schemas.microsoft.com/office/drawing/2017/decorative" val="1"/>
                        </a:ext>
                      </a:extLst>
                    </pic:cNvPr>
                    <pic:cNvPicPr>
                      <a:picLocks noChangeAspect="1" noChangeArrowheads="1"/>
                    </pic:cNvPicPr>
                  </pic:nvPicPr>
                  <pic:blipFill>
                    <a:blip r:embed="rId7"/>
                    <a:stretch>
                      <a:fillRect/>
                    </a:stretch>
                  </pic:blipFill>
                  <pic:spPr bwMode="auto">
                    <a:xfrm>
                      <a:off x="0" y="0"/>
                      <a:ext cx="2400300" cy="474133"/>
                    </a:xfrm>
                    <a:prstGeom prst="rect">
                      <a:avLst/>
                    </a:prstGeom>
                    <a:noFill/>
                    <a:ln w="9525">
                      <a:noFill/>
                      <a:headEnd/>
                      <a:tailEnd/>
                    </a:ln>
                  </pic:spPr>
                </pic:pic>
              </a:graphicData>
            </a:graphic>
          </wp:inline>
        </w:drawing>
      </w:r>
    </w:p>
    <w:p w14:paraId="495D6674" w14:textId="77777777" w:rsidR="00D4727F" w:rsidRDefault="00066ADF">
      <w:pPr>
        <w:pStyle w:val="Heading1"/>
      </w:pPr>
      <w:bookmarkStart w:id="1" w:name="X6f8e7a6b4ad94ea581a088b5486812a37a23a7d"/>
      <w:bookmarkEnd w:id="0"/>
      <w:r>
        <w:t>MetroAccess Subcommittee Performance Report</w:t>
      </w:r>
    </w:p>
    <w:p w14:paraId="1F304DF4" w14:textId="77777777" w:rsidR="00D4727F" w:rsidRDefault="00066ADF">
      <w:pPr>
        <w:pStyle w:val="Heading2"/>
      </w:pPr>
      <w:bookmarkStart w:id="2" w:name="march-2024"/>
      <w:r>
        <w:t>March 2024</w:t>
      </w:r>
    </w:p>
    <w:p w14:paraId="1B2B4D01" w14:textId="77777777" w:rsidR="00D4727F" w:rsidRDefault="00066ADF">
      <w:pPr>
        <w:pStyle w:val="Heading2"/>
      </w:pPr>
      <w:bookmarkStart w:id="3" w:name="accessibility-advisory-committee"/>
      <w:bookmarkEnd w:id="2"/>
      <w:r>
        <w:t>Accessibility Advisory Committee</w:t>
      </w:r>
    </w:p>
    <w:p w14:paraId="6735DE27" w14:textId="77777777" w:rsidR="00D4727F" w:rsidRDefault="00066ADF">
      <w:pPr>
        <w:pStyle w:val="FirstParagraph"/>
      </w:pPr>
      <w:r>
        <w:t>300 7th St SW</w:t>
      </w:r>
    </w:p>
    <w:p w14:paraId="18986040" w14:textId="77777777" w:rsidR="00D4727F" w:rsidRDefault="00066ADF">
      <w:pPr>
        <w:pStyle w:val="BodyText"/>
      </w:pPr>
      <w:r>
        <w:t>Washington, DC 20024</w:t>
      </w:r>
    </w:p>
    <w:p w14:paraId="28B1482D" w14:textId="77777777" w:rsidR="00D4727F" w:rsidRDefault="00066ADF">
      <w:pPr>
        <w:pStyle w:val="BodyText"/>
      </w:pPr>
      <w:r>
        <w:t>202-962-6060</w:t>
      </w:r>
    </w:p>
    <w:p w14:paraId="342AA06B" w14:textId="77777777" w:rsidR="00D4727F" w:rsidRDefault="00066ADF">
      <w:pPr>
        <w:pStyle w:val="Compact"/>
        <w:numPr>
          <w:ilvl w:val="0"/>
          <w:numId w:val="2"/>
        </w:numPr>
      </w:pPr>
      <w:r>
        <w:rPr>
          <w:b/>
          <w:bCs/>
        </w:rPr>
        <w:t>NUMBER OF REGISTRANTS</w:t>
      </w:r>
    </w:p>
    <w:tbl>
      <w:tblPr>
        <w:tblStyle w:val="Table"/>
        <w:tblW w:w="0" w:type="auto"/>
        <w:jc w:val="center"/>
        <w:tblCellMar>
          <w:left w:w="60" w:type="dxa"/>
          <w:right w:w="60" w:type="dxa"/>
        </w:tblCellMar>
        <w:tblLook w:val="0020" w:firstRow="1" w:lastRow="0" w:firstColumn="0" w:lastColumn="0" w:noHBand="0" w:noVBand="0"/>
      </w:tblPr>
      <w:tblGrid>
        <w:gridCol w:w="1900"/>
        <w:gridCol w:w="1030"/>
      </w:tblGrid>
      <w:tr w:rsidR="00D4727F" w14:paraId="7253A690"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6258F9F1"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0A7980EC" w14:textId="77777777" w:rsidR="00D4727F" w:rsidRDefault="00066ADF">
            <w:pPr>
              <w:keepNext/>
              <w:spacing w:after="60"/>
              <w:jc w:val="right"/>
            </w:pPr>
            <w:r>
              <w:rPr>
                <w:rFonts w:ascii="Calibri" w:hAnsi="Calibri"/>
                <w:sz w:val="20"/>
              </w:rPr>
              <w:t>Registrants</w:t>
            </w:r>
          </w:p>
        </w:tc>
      </w:tr>
      <w:tr w:rsidR="00D4727F" w14:paraId="3EBB6B5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E29D16F" w14:textId="77777777" w:rsidR="00D4727F" w:rsidRDefault="00066ADF">
            <w:pPr>
              <w:keepNext/>
              <w:spacing w:after="60"/>
            </w:pPr>
            <w:r>
              <w:rPr>
                <w:rFonts w:ascii="Calibri" w:hAnsi="Calibri"/>
                <w:sz w:val="20"/>
              </w:rPr>
              <w:t>As of March 31, 2023:</w:t>
            </w:r>
          </w:p>
        </w:tc>
        <w:tc>
          <w:tcPr>
            <w:tcW w:w="0" w:type="auto"/>
            <w:tcBorders>
              <w:top w:val="single" w:sz="0" w:space="0" w:color="D3D3D3"/>
              <w:left w:val="single" w:sz="0" w:space="0" w:color="D3D3D3"/>
              <w:bottom w:val="single" w:sz="0" w:space="0" w:color="D3D3D3"/>
              <w:right w:val="single" w:sz="0" w:space="0" w:color="D3D3D3"/>
            </w:tcBorders>
          </w:tcPr>
          <w:p w14:paraId="7554512F" w14:textId="77777777" w:rsidR="00D4727F" w:rsidRDefault="00066ADF">
            <w:pPr>
              <w:keepNext/>
              <w:spacing w:after="60"/>
              <w:jc w:val="right"/>
            </w:pPr>
            <w:r>
              <w:rPr>
                <w:rFonts w:ascii="Calibri" w:hAnsi="Calibri"/>
                <w:sz w:val="20"/>
              </w:rPr>
              <w:t>35,691</w:t>
            </w:r>
          </w:p>
        </w:tc>
      </w:tr>
      <w:tr w:rsidR="00D4727F" w14:paraId="1E4DADB1"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710C3FD" w14:textId="77777777" w:rsidR="00D4727F" w:rsidRDefault="00066ADF">
            <w:pPr>
              <w:keepNext/>
              <w:spacing w:after="60"/>
            </w:pPr>
            <w:r>
              <w:rPr>
                <w:rFonts w:ascii="Calibri" w:hAnsi="Calibri"/>
                <w:sz w:val="20"/>
              </w:rPr>
              <w:t>As of March 31, 2024:</w:t>
            </w:r>
          </w:p>
        </w:tc>
        <w:tc>
          <w:tcPr>
            <w:tcW w:w="0" w:type="auto"/>
            <w:tcBorders>
              <w:top w:val="single" w:sz="0" w:space="0" w:color="D3D3D3"/>
              <w:left w:val="single" w:sz="0" w:space="0" w:color="D3D3D3"/>
              <w:bottom w:val="single" w:sz="0" w:space="0" w:color="D3D3D3"/>
              <w:right w:val="single" w:sz="0" w:space="0" w:color="D3D3D3"/>
            </w:tcBorders>
          </w:tcPr>
          <w:p w14:paraId="193B9847" w14:textId="77777777" w:rsidR="00D4727F" w:rsidRDefault="00066ADF">
            <w:pPr>
              <w:keepNext/>
              <w:spacing w:after="60"/>
              <w:jc w:val="right"/>
            </w:pPr>
            <w:r>
              <w:rPr>
                <w:rFonts w:ascii="Calibri" w:hAnsi="Calibri"/>
                <w:sz w:val="20"/>
              </w:rPr>
              <w:t>36,735</w:t>
            </w:r>
          </w:p>
        </w:tc>
      </w:tr>
      <w:tr w:rsidR="00D4727F" w14:paraId="12852246"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50D273C"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04A6EAAA" w14:textId="77777777" w:rsidR="00D4727F" w:rsidRDefault="00066ADF">
            <w:pPr>
              <w:keepNext/>
              <w:spacing w:after="60"/>
              <w:jc w:val="right"/>
            </w:pPr>
            <w:r>
              <w:rPr>
                <w:rFonts w:ascii="Calibri" w:hAnsi="Calibri"/>
                <w:sz w:val="20"/>
              </w:rPr>
              <w:t>2.93%</w:t>
            </w:r>
          </w:p>
        </w:tc>
      </w:tr>
    </w:tbl>
    <w:p w14:paraId="188098D8" w14:textId="77777777" w:rsidR="00D4727F" w:rsidRDefault="00066ADF">
      <w:pPr>
        <w:pStyle w:val="FirstParagraph"/>
      </w:pPr>
      <w:r>
        <w:br/>
        <w:t xml:space="preserve">2) </w:t>
      </w:r>
      <w:r>
        <w:rPr>
          <w:b/>
          <w:bCs/>
        </w:rPr>
        <w:t>SERVICE PROVIDED</w:t>
      </w:r>
      <w:r>
        <w:br/>
      </w:r>
      <w:r>
        <w:br/>
        <w:t xml:space="preserve">a. </w:t>
      </w:r>
      <w:r>
        <w:rPr>
          <w:b/>
          <w:bCs/>
        </w:rPr>
        <w:t>Ridership</w:t>
      </w:r>
    </w:p>
    <w:tbl>
      <w:tblPr>
        <w:tblStyle w:val="Table"/>
        <w:tblW w:w="0" w:type="auto"/>
        <w:jc w:val="center"/>
        <w:tblCellMar>
          <w:left w:w="60" w:type="dxa"/>
          <w:right w:w="60" w:type="dxa"/>
        </w:tblCellMar>
        <w:tblLook w:val="0020" w:firstRow="1" w:lastRow="0" w:firstColumn="0" w:lastColumn="0" w:noHBand="0" w:noVBand="0"/>
      </w:tblPr>
      <w:tblGrid>
        <w:gridCol w:w="1151"/>
        <w:gridCol w:w="1022"/>
        <w:gridCol w:w="1456"/>
      </w:tblGrid>
      <w:tr w:rsidR="00D4727F" w14:paraId="3B0588BD"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18745FE7"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tcBorders>
          </w:tcPr>
          <w:p w14:paraId="438FD4B2" w14:textId="77777777" w:rsidR="00D4727F" w:rsidRDefault="00066ADF">
            <w:pPr>
              <w:keepNext/>
              <w:spacing w:after="60"/>
              <w:jc w:val="right"/>
            </w:pPr>
            <w:r>
              <w:rPr>
                <w:rFonts w:ascii="Calibri" w:hAnsi="Calibri"/>
                <w:sz w:val="20"/>
              </w:rPr>
              <w:t>Passengers</w:t>
            </w:r>
          </w:p>
        </w:tc>
        <w:tc>
          <w:tcPr>
            <w:tcW w:w="0" w:type="auto"/>
            <w:tcBorders>
              <w:top w:val="single" w:sz="16" w:space="0" w:color="D3D3D3"/>
              <w:bottom w:val="single" w:sz="16" w:space="0" w:color="D3D3D3"/>
              <w:right w:val="single" w:sz="0" w:space="0" w:color="D3D3D3"/>
            </w:tcBorders>
          </w:tcPr>
          <w:p w14:paraId="7FDF77D8" w14:textId="77777777" w:rsidR="00D4727F" w:rsidRDefault="00066ADF">
            <w:pPr>
              <w:keepNext/>
              <w:spacing w:after="60"/>
              <w:jc w:val="right"/>
            </w:pPr>
            <w:r>
              <w:rPr>
                <w:rFonts w:ascii="Calibri" w:hAnsi="Calibri"/>
                <w:sz w:val="20"/>
              </w:rPr>
              <w:t>Completed Trips</w:t>
            </w:r>
          </w:p>
        </w:tc>
      </w:tr>
      <w:tr w:rsidR="00D4727F" w14:paraId="65892701"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E5B8A75"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78DB9580" w14:textId="77777777" w:rsidR="00D4727F" w:rsidRDefault="00066ADF">
            <w:pPr>
              <w:keepNext/>
              <w:spacing w:after="60"/>
              <w:jc w:val="right"/>
            </w:pPr>
            <w:r>
              <w:rPr>
                <w:rFonts w:ascii="Calibri" w:hAnsi="Calibri"/>
                <w:sz w:val="20"/>
              </w:rPr>
              <w:t>123,287</w:t>
            </w:r>
          </w:p>
        </w:tc>
        <w:tc>
          <w:tcPr>
            <w:tcW w:w="0" w:type="auto"/>
            <w:tcBorders>
              <w:top w:val="single" w:sz="0" w:space="0" w:color="D3D3D3"/>
              <w:left w:val="single" w:sz="0" w:space="0" w:color="D3D3D3"/>
              <w:bottom w:val="single" w:sz="0" w:space="0" w:color="D3D3D3"/>
              <w:right w:val="single" w:sz="0" w:space="0" w:color="D3D3D3"/>
            </w:tcBorders>
          </w:tcPr>
          <w:p w14:paraId="1B033807" w14:textId="77777777" w:rsidR="00D4727F" w:rsidRDefault="00066ADF">
            <w:pPr>
              <w:keepNext/>
              <w:spacing w:after="60"/>
              <w:jc w:val="right"/>
            </w:pPr>
            <w:r>
              <w:rPr>
                <w:rFonts w:ascii="Calibri" w:hAnsi="Calibri"/>
                <w:sz w:val="20"/>
              </w:rPr>
              <w:t>105,932</w:t>
            </w:r>
          </w:p>
        </w:tc>
      </w:tr>
      <w:tr w:rsidR="00D4727F" w14:paraId="56B32F94"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9AA2F9F"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70F1D3EE" w14:textId="77777777" w:rsidR="00D4727F" w:rsidRDefault="00066ADF">
            <w:pPr>
              <w:keepNext/>
              <w:spacing w:after="60"/>
              <w:jc w:val="right"/>
            </w:pPr>
            <w:r>
              <w:rPr>
                <w:rFonts w:ascii="Calibri" w:hAnsi="Calibri"/>
                <w:sz w:val="20"/>
              </w:rPr>
              <w:t>117,719</w:t>
            </w:r>
          </w:p>
        </w:tc>
        <w:tc>
          <w:tcPr>
            <w:tcW w:w="0" w:type="auto"/>
            <w:tcBorders>
              <w:top w:val="single" w:sz="0" w:space="0" w:color="D3D3D3"/>
              <w:left w:val="single" w:sz="0" w:space="0" w:color="D3D3D3"/>
              <w:bottom w:val="single" w:sz="0" w:space="0" w:color="D3D3D3"/>
              <w:right w:val="single" w:sz="0" w:space="0" w:color="D3D3D3"/>
            </w:tcBorders>
          </w:tcPr>
          <w:p w14:paraId="085C4441" w14:textId="77777777" w:rsidR="00D4727F" w:rsidRDefault="00066ADF">
            <w:pPr>
              <w:keepNext/>
              <w:spacing w:after="60"/>
              <w:jc w:val="right"/>
            </w:pPr>
            <w:r>
              <w:rPr>
                <w:rFonts w:ascii="Calibri" w:hAnsi="Calibri"/>
                <w:sz w:val="20"/>
              </w:rPr>
              <w:t>98,990</w:t>
            </w:r>
          </w:p>
        </w:tc>
      </w:tr>
      <w:tr w:rsidR="00D4727F" w14:paraId="72D79F22"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33522EC"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18898FA1" w14:textId="77777777" w:rsidR="00D4727F" w:rsidRDefault="00066ADF">
            <w:pPr>
              <w:keepNext/>
              <w:spacing w:after="60"/>
              <w:jc w:val="right"/>
            </w:pPr>
            <w:r>
              <w:rPr>
                <w:rFonts w:ascii="Calibri" w:hAnsi="Calibri"/>
                <w:sz w:val="20"/>
              </w:rPr>
              <w:t>-4.52%</w:t>
            </w:r>
          </w:p>
        </w:tc>
        <w:tc>
          <w:tcPr>
            <w:tcW w:w="0" w:type="auto"/>
            <w:tcBorders>
              <w:top w:val="single" w:sz="0" w:space="0" w:color="D3D3D3"/>
              <w:left w:val="single" w:sz="0" w:space="0" w:color="D3D3D3"/>
              <w:bottom w:val="single" w:sz="0" w:space="0" w:color="D3D3D3"/>
              <w:right w:val="single" w:sz="0" w:space="0" w:color="D3D3D3"/>
            </w:tcBorders>
          </w:tcPr>
          <w:p w14:paraId="7057C96F" w14:textId="77777777" w:rsidR="00D4727F" w:rsidRDefault="00066ADF">
            <w:pPr>
              <w:keepNext/>
              <w:spacing w:after="60"/>
              <w:jc w:val="right"/>
            </w:pPr>
            <w:r>
              <w:rPr>
                <w:rFonts w:ascii="Calibri" w:hAnsi="Calibri"/>
                <w:sz w:val="20"/>
              </w:rPr>
              <w:t>-6.55%</w:t>
            </w:r>
          </w:p>
        </w:tc>
      </w:tr>
      <w:tr w:rsidR="00D4727F" w14:paraId="0E5FE5AF"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500C646"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19C34D10" w14:textId="77777777" w:rsidR="00D4727F" w:rsidRDefault="00066ADF">
            <w:pPr>
              <w:keepNext/>
              <w:spacing w:after="60"/>
              <w:jc w:val="right"/>
            </w:pPr>
            <w:r>
              <w:rPr>
                <w:rFonts w:ascii="Calibri" w:hAnsi="Calibri"/>
                <w:sz w:val="20"/>
              </w:rPr>
              <w:t>1,033,075</w:t>
            </w:r>
          </w:p>
        </w:tc>
        <w:tc>
          <w:tcPr>
            <w:tcW w:w="0" w:type="auto"/>
            <w:tcBorders>
              <w:top w:val="single" w:sz="0" w:space="0" w:color="D3D3D3"/>
              <w:left w:val="single" w:sz="0" w:space="0" w:color="D3D3D3"/>
              <w:bottom w:val="single" w:sz="0" w:space="0" w:color="D3D3D3"/>
              <w:right w:val="single" w:sz="0" w:space="0" w:color="D3D3D3"/>
            </w:tcBorders>
          </w:tcPr>
          <w:p w14:paraId="74702C49" w14:textId="77777777" w:rsidR="00D4727F" w:rsidRDefault="00066ADF">
            <w:pPr>
              <w:keepNext/>
              <w:spacing w:after="60"/>
              <w:jc w:val="right"/>
            </w:pPr>
            <w:r>
              <w:rPr>
                <w:rFonts w:ascii="Calibri" w:hAnsi="Calibri"/>
                <w:sz w:val="20"/>
              </w:rPr>
              <w:t>888,487</w:t>
            </w:r>
          </w:p>
        </w:tc>
      </w:tr>
      <w:tr w:rsidR="00D4727F" w14:paraId="54C03C4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FFB131D"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2E18FD47" w14:textId="77777777" w:rsidR="00D4727F" w:rsidRDefault="00066ADF">
            <w:pPr>
              <w:keepNext/>
              <w:spacing w:after="60"/>
              <w:jc w:val="right"/>
            </w:pPr>
            <w:r>
              <w:rPr>
                <w:rFonts w:ascii="Calibri" w:hAnsi="Calibri"/>
                <w:sz w:val="20"/>
              </w:rPr>
              <w:t>1,062,541</w:t>
            </w:r>
          </w:p>
        </w:tc>
        <w:tc>
          <w:tcPr>
            <w:tcW w:w="0" w:type="auto"/>
            <w:tcBorders>
              <w:top w:val="single" w:sz="0" w:space="0" w:color="D3D3D3"/>
              <w:left w:val="single" w:sz="0" w:space="0" w:color="D3D3D3"/>
              <w:bottom w:val="single" w:sz="0" w:space="0" w:color="D3D3D3"/>
              <w:right w:val="single" w:sz="0" w:space="0" w:color="D3D3D3"/>
            </w:tcBorders>
          </w:tcPr>
          <w:p w14:paraId="0FB95A0C" w14:textId="77777777" w:rsidR="00D4727F" w:rsidRDefault="00066ADF">
            <w:pPr>
              <w:keepNext/>
              <w:spacing w:after="60"/>
              <w:jc w:val="right"/>
            </w:pPr>
            <w:r>
              <w:rPr>
                <w:rFonts w:ascii="Calibri" w:hAnsi="Calibri"/>
                <w:sz w:val="20"/>
              </w:rPr>
              <w:t>898,013</w:t>
            </w:r>
          </w:p>
        </w:tc>
      </w:tr>
      <w:tr w:rsidR="00D4727F" w14:paraId="745F08B3"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DD43E6F"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026C2AB4" w14:textId="77777777" w:rsidR="00D4727F" w:rsidRDefault="00066ADF">
            <w:pPr>
              <w:keepNext/>
              <w:spacing w:after="60"/>
              <w:jc w:val="right"/>
            </w:pPr>
            <w:r>
              <w:rPr>
                <w:rFonts w:ascii="Calibri" w:hAnsi="Calibri"/>
                <w:sz w:val="20"/>
              </w:rPr>
              <w:t>2.85%</w:t>
            </w:r>
          </w:p>
        </w:tc>
        <w:tc>
          <w:tcPr>
            <w:tcW w:w="0" w:type="auto"/>
            <w:tcBorders>
              <w:top w:val="single" w:sz="0" w:space="0" w:color="D3D3D3"/>
              <w:left w:val="single" w:sz="0" w:space="0" w:color="D3D3D3"/>
              <w:bottom w:val="single" w:sz="0" w:space="0" w:color="D3D3D3"/>
              <w:right w:val="single" w:sz="0" w:space="0" w:color="D3D3D3"/>
            </w:tcBorders>
          </w:tcPr>
          <w:p w14:paraId="0AAEF0F8" w14:textId="77777777" w:rsidR="00D4727F" w:rsidRDefault="00066ADF">
            <w:pPr>
              <w:keepNext/>
              <w:spacing w:after="60"/>
              <w:jc w:val="right"/>
            </w:pPr>
            <w:r>
              <w:rPr>
                <w:rFonts w:ascii="Calibri" w:hAnsi="Calibri"/>
                <w:sz w:val="20"/>
              </w:rPr>
              <w:t>1.07%</w:t>
            </w:r>
          </w:p>
        </w:tc>
      </w:tr>
    </w:tbl>
    <w:p w14:paraId="7CDDAB1B" w14:textId="77777777" w:rsidR="00D4727F" w:rsidRDefault="00066ADF">
      <w:pPr>
        <w:pStyle w:val="BodyText"/>
      </w:pPr>
      <w:r>
        <w:br/>
        <w:t xml:space="preserve">b. </w:t>
      </w:r>
      <w:r>
        <w:rPr>
          <w:b/>
          <w:bCs/>
        </w:rPr>
        <w:t>Average Weekday Ridership</w:t>
      </w:r>
    </w:p>
    <w:tbl>
      <w:tblPr>
        <w:tblStyle w:val="Table"/>
        <w:tblW w:w="0" w:type="auto"/>
        <w:jc w:val="center"/>
        <w:tblCellMar>
          <w:left w:w="60" w:type="dxa"/>
          <w:right w:w="60" w:type="dxa"/>
        </w:tblCellMar>
        <w:tblLook w:val="0020" w:firstRow="1" w:lastRow="0" w:firstColumn="0" w:lastColumn="0" w:noHBand="0" w:noVBand="0"/>
      </w:tblPr>
      <w:tblGrid>
        <w:gridCol w:w="1151"/>
        <w:gridCol w:w="2398"/>
      </w:tblGrid>
      <w:tr w:rsidR="00D4727F" w14:paraId="341D6214"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5EFA380C" w14:textId="77777777" w:rsidR="00D4727F" w:rsidRDefault="00066ADF">
            <w:pPr>
              <w:keepNext/>
              <w:spacing w:after="60"/>
            </w:pPr>
            <w:r>
              <w:rPr>
                <w:rFonts w:ascii="Calibri" w:hAnsi="Calibri"/>
                <w:sz w:val="20"/>
              </w:rPr>
              <w:lastRenderedPageBreak/>
              <w:t>Date</w:t>
            </w:r>
          </w:p>
        </w:tc>
        <w:tc>
          <w:tcPr>
            <w:tcW w:w="0" w:type="auto"/>
            <w:tcBorders>
              <w:top w:val="single" w:sz="16" w:space="0" w:color="D3D3D3"/>
              <w:bottom w:val="single" w:sz="16" w:space="0" w:color="D3D3D3"/>
              <w:right w:val="single" w:sz="0" w:space="0" w:color="D3D3D3"/>
            </w:tcBorders>
          </w:tcPr>
          <w:p w14:paraId="40450D56" w14:textId="77777777" w:rsidR="00D4727F" w:rsidRDefault="00066ADF">
            <w:pPr>
              <w:keepNext/>
              <w:spacing w:after="60"/>
              <w:jc w:val="right"/>
            </w:pPr>
            <w:r>
              <w:rPr>
                <w:rFonts w:ascii="Calibri" w:hAnsi="Calibri"/>
                <w:sz w:val="20"/>
              </w:rPr>
              <w:t>Average Weekday Ridership</w:t>
            </w:r>
          </w:p>
        </w:tc>
      </w:tr>
      <w:tr w:rsidR="00D4727F" w14:paraId="3DB84BDF"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64857D4"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005E538F" w14:textId="77777777" w:rsidR="00D4727F" w:rsidRDefault="00066ADF">
            <w:pPr>
              <w:keepNext/>
              <w:spacing w:after="60"/>
              <w:jc w:val="right"/>
            </w:pPr>
            <w:r>
              <w:rPr>
                <w:rFonts w:ascii="Calibri" w:hAnsi="Calibri"/>
                <w:sz w:val="20"/>
              </w:rPr>
              <w:t>4,783</w:t>
            </w:r>
          </w:p>
        </w:tc>
      </w:tr>
      <w:tr w:rsidR="00D4727F" w14:paraId="6B111E39"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2438952"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53F7F8D0" w14:textId="77777777" w:rsidR="00D4727F" w:rsidRDefault="00066ADF">
            <w:pPr>
              <w:keepNext/>
              <w:spacing w:after="60"/>
              <w:jc w:val="right"/>
            </w:pPr>
            <w:r>
              <w:rPr>
                <w:rFonts w:ascii="Calibri" w:hAnsi="Calibri"/>
                <w:sz w:val="20"/>
              </w:rPr>
              <w:t>4,725</w:t>
            </w:r>
          </w:p>
        </w:tc>
      </w:tr>
      <w:tr w:rsidR="00D4727F" w14:paraId="00AA98B8"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AC168AC"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38D93A9E" w14:textId="77777777" w:rsidR="00D4727F" w:rsidRDefault="00066ADF">
            <w:pPr>
              <w:keepNext/>
              <w:spacing w:after="60"/>
              <w:jc w:val="right"/>
            </w:pPr>
            <w:r>
              <w:rPr>
                <w:rFonts w:ascii="Calibri" w:hAnsi="Calibri"/>
                <w:sz w:val="20"/>
              </w:rPr>
              <w:t>-1.23%</w:t>
            </w:r>
          </w:p>
        </w:tc>
      </w:tr>
      <w:tr w:rsidR="00D4727F" w14:paraId="336ABBE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BB16BBD"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507F0189" w14:textId="77777777" w:rsidR="00D4727F" w:rsidRDefault="00066ADF">
            <w:pPr>
              <w:keepNext/>
              <w:spacing w:after="60"/>
              <w:jc w:val="right"/>
            </w:pPr>
            <w:r>
              <w:rPr>
                <w:rFonts w:ascii="Calibri" w:hAnsi="Calibri"/>
                <w:sz w:val="20"/>
              </w:rPr>
              <w:t>4,586</w:t>
            </w:r>
          </w:p>
        </w:tc>
      </w:tr>
      <w:tr w:rsidR="00D4727F" w14:paraId="25829A31"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0B64D1B"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0CB8B84A" w14:textId="77777777" w:rsidR="00D4727F" w:rsidRDefault="00066ADF">
            <w:pPr>
              <w:keepNext/>
              <w:spacing w:after="60"/>
              <w:jc w:val="right"/>
            </w:pPr>
            <w:r>
              <w:rPr>
                <w:rFonts w:ascii="Calibri" w:hAnsi="Calibri"/>
                <w:sz w:val="20"/>
              </w:rPr>
              <w:t>4,673</w:t>
            </w:r>
          </w:p>
        </w:tc>
      </w:tr>
      <w:tr w:rsidR="00D4727F" w14:paraId="5AE8214B"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E622331"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35ECDD07" w14:textId="11C7DC2F" w:rsidR="00D4727F" w:rsidRDefault="00066ADF">
            <w:pPr>
              <w:keepNext/>
              <w:spacing w:after="60"/>
              <w:jc w:val="right"/>
            </w:pPr>
            <w:r>
              <w:rPr>
                <w:rFonts w:ascii="Calibri" w:hAnsi="Calibri"/>
                <w:sz w:val="20"/>
              </w:rPr>
              <w:t>1.9</w:t>
            </w:r>
            <w:r w:rsidR="00734FF5">
              <w:rPr>
                <w:rFonts w:ascii="Calibri" w:hAnsi="Calibri"/>
                <w:sz w:val="20"/>
              </w:rPr>
              <w:t>0</w:t>
            </w:r>
            <w:r>
              <w:rPr>
                <w:rFonts w:ascii="Calibri" w:hAnsi="Calibri"/>
                <w:sz w:val="20"/>
              </w:rPr>
              <w:t>%</w:t>
            </w:r>
          </w:p>
        </w:tc>
      </w:tr>
    </w:tbl>
    <w:p w14:paraId="16522C97" w14:textId="77777777" w:rsidR="00D4727F" w:rsidRDefault="00066ADF">
      <w:pPr>
        <w:pStyle w:val="BodyText"/>
      </w:pPr>
      <w:r>
        <w:br/>
        <w:t>c. </w:t>
      </w:r>
      <w:r>
        <w:rPr>
          <w:b/>
          <w:bCs/>
        </w:rPr>
        <w:t>Reservations</w:t>
      </w:r>
    </w:p>
    <w:tbl>
      <w:tblPr>
        <w:tblStyle w:val="Table"/>
        <w:tblW w:w="0" w:type="auto"/>
        <w:jc w:val="center"/>
        <w:tblCellMar>
          <w:left w:w="60" w:type="dxa"/>
          <w:right w:w="60" w:type="dxa"/>
        </w:tblCellMar>
        <w:tblLook w:val="0020" w:firstRow="1" w:lastRow="0" w:firstColumn="0" w:lastColumn="0" w:noHBand="0" w:noVBand="0"/>
      </w:tblPr>
      <w:tblGrid>
        <w:gridCol w:w="1151"/>
        <w:gridCol w:w="1164"/>
      </w:tblGrid>
      <w:tr w:rsidR="00D4727F" w14:paraId="32154256"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6985575F"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3B75D265" w14:textId="77777777" w:rsidR="00D4727F" w:rsidRDefault="00066ADF">
            <w:pPr>
              <w:keepNext/>
              <w:spacing w:after="60"/>
              <w:jc w:val="right"/>
            </w:pPr>
            <w:r>
              <w:rPr>
                <w:rFonts w:ascii="Calibri" w:hAnsi="Calibri"/>
                <w:sz w:val="20"/>
              </w:rPr>
              <w:t>Reservations</w:t>
            </w:r>
          </w:p>
        </w:tc>
      </w:tr>
      <w:tr w:rsidR="00D4727F" w14:paraId="391850F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49EA851"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05AC2BC8" w14:textId="77777777" w:rsidR="00D4727F" w:rsidRDefault="00066ADF">
            <w:pPr>
              <w:keepNext/>
              <w:spacing w:after="60"/>
              <w:jc w:val="right"/>
            </w:pPr>
            <w:r>
              <w:rPr>
                <w:rFonts w:ascii="Calibri" w:hAnsi="Calibri"/>
                <w:sz w:val="20"/>
              </w:rPr>
              <w:t>160,667</w:t>
            </w:r>
          </w:p>
        </w:tc>
      </w:tr>
      <w:tr w:rsidR="00D4727F" w14:paraId="749FB32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4E75EEF"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6B31E80A" w14:textId="77777777" w:rsidR="00D4727F" w:rsidRDefault="00066ADF">
            <w:pPr>
              <w:keepNext/>
              <w:spacing w:after="60"/>
              <w:jc w:val="right"/>
            </w:pPr>
            <w:r>
              <w:rPr>
                <w:rFonts w:ascii="Calibri" w:hAnsi="Calibri"/>
                <w:sz w:val="20"/>
              </w:rPr>
              <w:t>153,105</w:t>
            </w:r>
          </w:p>
        </w:tc>
      </w:tr>
      <w:tr w:rsidR="00D4727F" w14:paraId="0ED02495"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DA8D22F"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40942805" w14:textId="77777777" w:rsidR="00D4727F" w:rsidRDefault="00066ADF">
            <w:pPr>
              <w:keepNext/>
              <w:spacing w:after="60"/>
              <w:jc w:val="right"/>
            </w:pPr>
            <w:r>
              <w:rPr>
                <w:rFonts w:ascii="Calibri" w:hAnsi="Calibri"/>
                <w:sz w:val="20"/>
              </w:rPr>
              <w:t>-4.71%</w:t>
            </w:r>
          </w:p>
        </w:tc>
      </w:tr>
      <w:tr w:rsidR="00D4727F" w14:paraId="58A15BC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21816A8"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512A2384" w14:textId="77777777" w:rsidR="00D4727F" w:rsidRDefault="00066ADF">
            <w:pPr>
              <w:keepNext/>
              <w:spacing w:after="60"/>
              <w:jc w:val="right"/>
            </w:pPr>
            <w:r>
              <w:rPr>
                <w:rFonts w:ascii="Calibri" w:hAnsi="Calibri"/>
                <w:sz w:val="20"/>
              </w:rPr>
              <w:t>1,399,264</w:t>
            </w:r>
          </w:p>
        </w:tc>
      </w:tr>
      <w:tr w:rsidR="00D4727F" w14:paraId="55F017A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14B303F"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7C86AEE2" w14:textId="77777777" w:rsidR="00D4727F" w:rsidRDefault="00066ADF">
            <w:pPr>
              <w:keepNext/>
              <w:spacing w:after="60"/>
              <w:jc w:val="right"/>
            </w:pPr>
            <w:r>
              <w:rPr>
                <w:rFonts w:ascii="Calibri" w:hAnsi="Calibri"/>
                <w:sz w:val="20"/>
              </w:rPr>
              <w:t>1,420,472</w:t>
            </w:r>
          </w:p>
        </w:tc>
      </w:tr>
      <w:tr w:rsidR="00D4727F" w14:paraId="0C6EAA6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6C9202F"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1CE4B133" w14:textId="77777777" w:rsidR="00D4727F" w:rsidRDefault="00066ADF">
            <w:pPr>
              <w:keepNext/>
              <w:spacing w:after="60"/>
              <w:jc w:val="right"/>
            </w:pPr>
            <w:r>
              <w:rPr>
                <w:rFonts w:ascii="Calibri" w:hAnsi="Calibri"/>
                <w:sz w:val="20"/>
              </w:rPr>
              <w:t>1.52%</w:t>
            </w:r>
          </w:p>
        </w:tc>
      </w:tr>
    </w:tbl>
    <w:p w14:paraId="0C8BDFBA" w14:textId="77777777" w:rsidR="00D4727F" w:rsidRDefault="00066ADF">
      <w:pPr>
        <w:pStyle w:val="BodyText"/>
      </w:pPr>
      <w:r>
        <w:br/>
        <w:t>d. </w:t>
      </w:r>
      <w:r>
        <w:rPr>
          <w:b/>
          <w:bCs/>
        </w:rPr>
        <w:t>Trips Scheduled</w:t>
      </w:r>
    </w:p>
    <w:tbl>
      <w:tblPr>
        <w:tblStyle w:val="Table"/>
        <w:tblW w:w="0" w:type="auto"/>
        <w:jc w:val="center"/>
        <w:tblCellMar>
          <w:left w:w="60" w:type="dxa"/>
          <w:right w:w="60" w:type="dxa"/>
        </w:tblCellMar>
        <w:tblLook w:val="0020" w:firstRow="1" w:lastRow="0" w:firstColumn="0" w:lastColumn="0" w:noHBand="0" w:noVBand="0"/>
      </w:tblPr>
      <w:tblGrid>
        <w:gridCol w:w="1151"/>
        <w:gridCol w:w="1404"/>
      </w:tblGrid>
      <w:tr w:rsidR="00D4727F" w14:paraId="60E8FE15"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6D129FC9"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7E88CB37" w14:textId="77777777" w:rsidR="00D4727F" w:rsidRDefault="00066ADF">
            <w:pPr>
              <w:keepNext/>
              <w:spacing w:after="60"/>
              <w:jc w:val="right"/>
            </w:pPr>
            <w:r>
              <w:rPr>
                <w:rFonts w:ascii="Calibri" w:hAnsi="Calibri"/>
                <w:sz w:val="20"/>
              </w:rPr>
              <w:t>Trips Scheduled</w:t>
            </w:r>
          </w:p>
        </w:tc>
      </w:tr>
      <w:tr w:rsidR="00D4727F" w14:paraId="381E11D8"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5684444"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6C0FE055" w14:textId="77777777" w:rsidR="00D4727F" w:rsidRDefault="00066ADF">
            <w:pPr>
              <w:keepNext/>
              <w:spacing w:after="60"/>
              <w:jc w:val="right"/>
            </w:pPr>
            <w:r>
              <w:rPr>
                <w:rFonts w:ascii="Calibri" w:hAnsi="Calibri"/>
                <w:sz w:val="20"/>
              </w:rPr>
              <w:t>122,527</w:t>
            </w:r>
          </w:p>
        </w:tc>
      </w:tr>
      <w:tr w:rsidR="00D4727F" w14:paraId="695AA07C"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49F53C6"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1F5DB7A3" w14:textId="77777777" w:rsidR="00D4727F" w:rsidRDefault="00066ADF">
            <w:pPr>
              <w:keepNext/>
              <w:spacing w:after="60"/>
              <w:jc w:val="right"/>
            </w:pPr>
            <w:r>
              <w:rPr>
                <w:rFonts w:ascii="Calibri" w:hAnsi="Calibri"/>
                <w:sz w:val="20"/>
              </w:rPr>
              <w:t>117,007</w:t>
            </w:r>
          </w:p>
        </w:tc>
      </w:tr>
      <w:tr w:rsidR="00D4727F" w14:paraId="208B9B09"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4CB9EB2"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2293F0DA" w14:textId="77777777" w:rsidR="00D4727F" w:rsidRDefault="00066ADF">
            <w:pPr>
              <w:keepNext/>
              <w:spacing w:after="60"/>
              <w:jc w:val="right"/>
            </w:pPr>
            <w:r>
              <w:rPr>
                <w:rFonts w:ascii="Calibri" w:hAnsi="Calibri"/>
                <w:sz w:val="20"/>
              </w:rPr>
              <w:t>-4.51%</w:t>
            </w:r>
          </w:p>
        </w:tc>
      </w:tr>
      <w:tr w:rsidR="00D4727F" w14:paraId="4851166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6C778D2"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4D72CDE1" w14:textId="77777777" w:rsidR="00D4727F" w:rsidRDefault="00066ADF">
            <w:pPr>
              <w:keepNext/>
              <w:spacing w:after="60"/>
              <w:jc w:val="right"/>
            </w:pPr>
            <w:r>
              <w:rPr>
                <w:rFonts w:ascii="Calibri" w:hAnsi="Calibri"/>
                <w:sz w:val="20"/>
              </w:rPr>
              <w:t>1,039,196</w:t>
            </w:r>
          </w:p>
        </w:tc>
      </w:tr>
      <w:tr w:rsidR="00D4727F" w14:paraId="411B908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9D5CD00"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4A2679CD" w14:textId="77777777" w:rsidR="00D4727F" w:rsidRDefault="00066ADF">
            <w:pPr>
              <w:keepNext/>
              <w:spacing w:after="60"/>
              <w:jc w:val="right"/>
            </w:pPr>
            <w:r>
              <w:rPr>
                <w:rFonts w:ascii="Calibri" w:hAnsi="Calibri"/>
                <w:sz w:val="20"/>
              </w:rPr>
              <w:t>1,059,592</w:t>
            </w:r>
          </w:p>
        </w:tc>
      </w:tr>
      <w:tr w:rsidR="00D4727F" w14:paraId="7A07E91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98469D3"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47DCBB3D" w14:textId="77777777" w:rsidR="00D4727F" w:rsidRDefault="00066ADF">
            <w:pPr>
              <w:keepNext/>
              <w:spacing w:after="60"/>
              <w:jc w:val="right"/>
            </w:pPr>
            <w:r>
              <w:rPr>
                <w:rFonts w:ascii="Calibri" w:hAnsi="Calibri"/>
                <w:sz w:val="20"/>
              </w:rPr>
              <w:t>1.96%</w:t>
            </w:r>
          </w:p>
        </w:tc>
      </w:tr>
    </w:tbl>
    <w:p w14:paraId="1C867166" w14:textId="77777777" w:rsidR="00D4727F" w:rsidRDefault="00066ADF">
      <w:pPr>
        <w:pStyle w:val="BodyText"/>
      </w:pPr>
      <w:r>
        <w:br/>
        <w:t xml:space="preserve">e. </w:t>
      </w:r>
      <w:r>
        <w:rPr>
          <w:b/>
          <w:bCs/>
        </w:rPr>
        <w:t>No-Show Rate (as a percentage of scheduled trips)</w:t>
      </w:r>
    </w:p>
    <w:tbl>
      <w:tblPr>
        <w:tblStyle w:val="Table"/>
        <w:tblW w:w="0" w:type="auto"/>
        <w:jc w:val="center"/>
        <w:tblCellMar>
          <w:left w:w="60" w:type="dxa"/>
          <w:right w:w="60" w:type="dxa"/>
        </w:tblCellMar>
        <w:tblLook w:val="0020" w:firstRow="1" w:lastRow="0" w:firstColumn="0" w:lastColumn="0" w:noHBand="0" w:noVBand="0"/>
      </w:tblPr>
      <w:tblGrid>
        <w:gridCol w:w="2216"/>
        <w:gridCol w:w="1278"/>
      </w:tblGrid>
      <w:tr w:rsidR="00D4727F" w14:paraId="1508E072"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6CB91FB5"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150251CD" w14:textId="77777777" w:rsidR="00D4727F" w:rsidRDefault="00066ADF">
            <w:pPr>
              <w:keepNext/>
              <w:spacing w:after="60"/>
              <w:jc w:val="right"/>
            </w:pPr>
            <w:r>
              <w:rPr>
                <w:rFonts w:ascii="Calibri" w:hAnsi="Calibri"/>
                <w:sz w:val="20"/>
              </w:rPr>
              <w:t>No-Show Rate</w:t>
            </w:r>
          </w:p>
        </w:tc>
      </w:tr>
      <w:tr w:rsidR="00D4727F" w14:paraId="26EFA4A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0972705"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11C0A7BC" w14:textId="77777777" w:rsidR="00D4727F" w:rsidRDefault="00066ADF">
            <w:pPr>
              <w:keepNext/>
              <w:spacing w:after="60"/>
              <w:jc w:val="right"/>
            </w:pPr>
            <w:r>
              <w:rPr>
                <w:rFonts w:ascii="Calibri" w:hAnsi="Calibri"/>
                <w:sz w:val="20"/>
              </w:rPr>
              <w:t>1.58%</w:t>
            </w:r>
          </w:p>
        </w:tc>
      </w:tr>
      <w:tr w:rsidR="00D4727F" w14:paraId="584FB76C"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28B52FC"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45FB649D" w14:textId="77777777" w:rsidR="00D4727F" w:rsidRDefault="00066ADF">
            <w:pPr>
              <w:keepNext/>
              <w:spacing w:after="60"/>
              <w:jc w:val="right"/>
            </w:pPr>
            <w:r>
              <w:rPr>
                <w:rFonts w:ascii="Calibri" w:hAnsi="Calibri"/>
                <w:sz w:val="20"/>
              </w:rPr>
              <w:t>1.77%</w:t>
            </w:r>
          </w:p>
        </w:tc>
      </w:tr>
      <w:tr w:rsidR="00D4727F" w14:paraId="59CD6ADE"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53C82A7"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7D6D0107" w14:textId="77777777" w:rsidR="00D4727F" w:rsidRDefault="00066ADF">
            <w:pPr>
              <w:keepNext/>
              <w:spacing w:after="60"/>
              <w:jc w:val="right"/>
            </w:pPr>
            <w:r>
              <w:rPr>
                <w:rFonts w:ascii="Calibri" w:hAnsi="Calibri"/>
                <w:sz w:val="20"/>
              </w:rPr>
              <w:t>0.19%</w:t>
            </w:r>
          </w:p>
        </w:tc>
      </w:tr>
      <w:tr w:rsidR="00D4727F" w14:paraId="3C400B2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889B445"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15D58AF1" w14:textId="77777777" w:rsidR="00D4727F" w:rsidRDefault="00066ADF">
            <w:pPr>
              <w:keepNext/>
              <w:spacing w:after="60"/>
              <w:jc w:val="right"/>
            </w:pPr>
            <w:r>
              <w:rPr>
                <w:rFonts w:ascii="Calibri" w:hAnsi="Calibri"/>
                <w:sz w:val="20"/>
              </w:rPr>
              <w:t>1.54%</w:t>
            </w:r>
          </w:p>
        </w:tc>
      </w:tr>
      <w:tr w:rsidR="00D4727F" w14:paraId="420C541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FF8BB91"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0440B92B" w14:textId="77777777" w:rsidR="00D4727F" w:rsidRDefault="00066ADF">
            <w:pPr>
              <w:keepNext/>
              <w:spacing w:after="60"/>
              <w:jc w:val="right"/>
            </w:pPr>
            <w:r>
              <w:rPr>
                <w:rFonts w:ascii="Calibri" w:hAnsi="Calibri"/>
                <w:sz w:val="20"/>
              </w:rPr>
              <w:t>1.67%</w:t>
            </w:r>
          </w:p>
        </w:tc>
      </w:tr>
      <w:tr w:rsidR="00D4727F" w14:paraId="2D9075F2"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E034D19"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0FB1A841" w14:textId="77777777" w:rsidR="00D4727F" w:rsidRDefault="00066ADF">
            <w:pPr>
              <w:keepNext/>
              <w:spacing w:after="60"/>
              <w:jc w:val="right"/>
            </w:pPr>
            <w:r>
              <w:rPr>
                <w:rFonts w:ascii="Calibri" w:hAnsi="Calibri"/>
                <w:sz w:val="20"/>
              </w:rPr>
              <w:t>0.13%</w:t>
            </w:r>
          </w:p>
        </w:tc>
      </w:tr>
    </w:tbl>
    <w:p w14:paraId="1A097E76" w14:textId="77777777" w:rsidR="00D4727F" w:rsidRDefault="00066ADF">
      <w:pPr>
        <w:pStyle w:val="BodyText"/>
      </w:pPr>
      <w:r>
        <w:br/>
        <w:t>f. </w:t>
      </w:r>
      <w:r>
        <w:rPr>
          <w:b/>
          <w:bCs/>
        </w:rPr>
        <w:t>Late Cancellation Rate (as a percentage of scheduled trips)</w:t>
      </w:r>
    </w:p>
    <w:tbl>
      <w:tblPr>
        <w:tblStyle w:val="Table"/>
        <w:tblW w:w="0" w:type="auto"/>
        <w:jc w:val="center"/>
        <w:tblCellMar>
          <w:left w:w="60" w:type="dxa"/>
          <w:right w:w="60" w:type="dxa"/>
        </w:tblCellMar>
        <w:tblLook w:val="0020" w:firstRow="1" w:lastRow="0" w:firstColumn="0" w:lastColumn="0" w:noHBand="0" w:noVBand="0"/>
      </w:tblPr>
      <w:tblGrid>
        <w:gridCol w:w="2216"/>
        <w:gridCol w:w="1931"/>
      </w:tblGrid>
      <w:tr w:rsidR="00D4727F" w14:paraId="33FC1621"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79453B85" w14:textId="77777777" w:rsidR="00D4727F" w:rsidRDefault="00066ADF">
            <w:pPr>
              <w:keepNext/>
              <w:spacing w:after="60"/>
            </w:pPr>
            <w:r>
              <w:rPr>
                <w:rFonts w:ascii="Calibri" w:hAnsi="Calibri"/>
                <w:sz w:val="20"/>
              </w:rPr>
              <w:lastRenderedPageBreak/>
              <w:t>Date</w:t>
            </w:r>
          </w:p>
        </w:tc>
        <w:tc>
          <w:tcPr>
            <w:tcW w:w="0" w:type="auto"/>
            <w:tcBorders>
              <w:top w:val="single" w:sz="16" w:space="0" w:color="D3D3D3"/>
              <w:bottom w:val="single" w:sz="16" w:space="0" w:color="D3D3D3"/>
              <w:right w:val="single" w:sz="0" w:space="0" w:color="D3D3D3"/>
            </w:tcBorders>
          </w:tcPr>
          <w:p w14:paraId="70096888" w14:textId="77777777" w:rsidR="00D4727F" w:rsidRDefault="00066ADF">
            <w:pPr>
              <w:keepNext/>
              <w:spacing w:after="60"/>
              <w:jc w:val="right"/>
            </w:pPr>
            <w:r>
              <w:rPr>
                <w:rFonts w:ascii="Calibri" w:hAnsi="Calibri"/>
                <w:sz w:val="20"/>
              </w:rPr>
              <w:t>Late Cancellation Rate</w:t>
            </w:r>
          </w:p>
        </w:tc>
      </w:tr>
      <w:tr w:rsidR="00D4727F" w14:paraId="0AF4E0D2"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8E9B90B"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696CB8A7" w14:textId="77777777" w:rsidR="00D4727F" w:rsidRDefault="00066ADF">
            <w:pPr>
              <w:keepNext/>
              <w:spacing w:after="60"/>
              <w:jc w:val="right"/>
            </w:pPr>
            <w:r>
              <w:rPr>
                <w:rFonts w:ascii="Calibri" w:hAnsi="Calibri"/>
                <w:sz w:val="20"/>
              </w:rPr>
              <w:t>4.34%</w:t>
            </w:r>
          </w:p>
        </w:tc>
      </w:tr>
      <w:tr w:rsidR="00D4727F" w14:paraId="56A0F34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F619F52"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0F29EE20" w14:textId="77777777" w:rsidR="00D4727F" w:rsidRDefault="00066ADF">
            <w:pPr>
              <w:keepNext/>
              <w:spacing w:after="60"/>
              <w:jc w:val="right"/>
            </w:pPr>
            <w:r>
              <w:rPr>
                <w:rFonts w:ascii="Calibri" w:hAnsi="Calibri"/>
                <w:sz w:val="20"/>
              </w:rPr>
              <w:t>4.82%</w:t>
            </w:r>
          </w:p>
        </w:tc>
      </w:tr>
      <w:tr w:rsidR="00D4727F" w14:paraId="3414D051"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7A2BB38"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38F542EA" w14:textId="77777777" w:rsidR="00D4727F" w:rsidRDefault="00066ADF">
            <w:pPr>
              <w:keepNext/>
              <w:spacing w:after="60"/>
              <w:jc w:val="right"/>
            </w:pPr>
            <w:r>
              <w:rPr>
                <w:rFonts w:ascii="Calibri" w:hAnsi="Calibri"/>
                <w:sz w:val="20"/>
              </w:rPr>
              <w:t>0.48%</w:t>
            </w:r>
          </w:p>
        </w:tc>
      </w:tr>
      <w:tr w:rsidR="00D4727F" w14:paraId="708C644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D888DF1"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1ABA1A37" w14:textId="77777777" w:rsidR="00D4727F" w:rsidRDefault="00066ADF">
            <w:pPr>
              <w:keepNext/>
              <w:spacing w:after="60"/>
              <w:jc w:val="right"/>
            </w:pPr>
            <w:r>
              <w:rPr>
                <w:rFonts w:ascii="Calibri" w:hAnsi="Calibri"/>
                <w:sz w:val="20"/>
              </w:rPr>
              <w:t>4.42%</w:t>
            </w:r>
          </w:p>
        </w:tc>
      </w:tr>
      <w:tr w:rsidR="00D4727F" w14:paraId="5057E6FC"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4EFEFC1"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13CD919D" w14:textId="77777777" w:rsidR="00D4727F" w:rsidRDefault="00066ADF">
            <w:pPr>
              <w:keepNext/>
              <w:spacing w:after="60"/>
              <w:jc w:val="right"/>
            </w:pPr>
            <w:r>
              <w:rPr>
                <w:rFonts w:ascii="Calibri" w:hAnsi="Calibri"/>
                <w:sz w:val="20"/>
              </w:rPr>
              <w:t>4.77%</w:t>
            </w:r>
          </w:p>
        </w:tc>
      </w:tr>
      <w:tr w:rsidR="00D4727F" w14:paraId="72A5E7B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7453F2A"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1695247F" w14:textId="77777777" w:rsidR="00D4727F" w:rsidRDefault="00066ADF">
            <w:pPr>
              <w:keepNext/>
              <w:spacing w:after="60"/>
              <w:jc w:val="right"/>
            </w:pPr>
            <w:r>
              <w:rPr>
                <w:rFonts w:ascii="Calibri" w:hAnsi="Calibri"/>
                <w:sz w:val="20"/>
              </w:rPr>
              <w:t>0.35%</w:t>
            </w:r>
          </w:p>
        </w:tc>
      </w:tr>
    </w:tbl>
    <w:p w14:paraId="61B82210" w14:textId="77777777" w:rsidR="00D4727F" w:rsidRDefault="00066ADF">
      <w:pPr>
        <w:pStyle w:val="BodyText"/>
      </w:pPr>
      <w:r>
        <w:br/>
        <w:t xml:space="preserve">3) </w:t>
      </w:r>
      <w:r>
        <w:rPr>
          <w:b/>
          <w:bCs/>
        </w:rPr>
        <w:t>PERFORMANCE OUTCOMES</w:t>
      </w:r>
      <w:r>
        <w:br/>
      </w:r>
      <w:r>
        <w:br/>
        <w:t xml:space="preserve">a. </w:t>
      </w:r>
      <w:r>
        <w:rPr>
          <w:b/>
          <w:bCs/>
        </w:rPr>
        <w:t>Safety - Collisions per 100,000 Service Miles [Goal &lt; 2.90]</w:t>
      </w:r>
    </w:p>
    <w:tbl>
      <w:tblPr>
        <w:tblStyle w:val="Table"/>
        <w:tblW w:w="0" w:type="auto"/>
        <w:jc w:val="center"/>
        <w:tblCellMar>
          <w:left w:w="60" w:type="dxa"/>
          <w:right w:w="60" w:type="dxa"/>
        </w:tblCellMar>
        <w:tblLook w:val="0020" w:firstRow="1" w:lastRow="0" w:firstColumn="0" w:lastColumn="0" w:noHBand="0" w:noVBand="0"/>
      </w:tblPr>
      <w:tblGrid>
        <w:gridCol w:w="1151"/>
        <w:gridCol w:w="3017"/>
      </w:tblGrid>
      <w:tr w:rsidR="00D4727F" w14:paraId="40A9DDD7"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6FFFA8EF"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3E00D2F5" w14:textId="77777777" w:rsidR="00D4727F" w:rsidRDefault="00066ADF">
            <w:pPr>
              <w:keepNext/>
              <w:spacing w:after="60"/>
              <w:jc w:val="right"/>
            </w:pPr>
            <w:r>
              <w:rPr>
                <w:rFonts w:ascii="Calibri" w:hAnsi="Calibri"/>
                <w:sz w:val="20"/>
              </w:rPr>
              <w:t>Collisions Per 100,000 Service Miles</w:t>
            </w:r>
          </w:p>
        </w:tc>
      </w:tr>
      <w:tr w:rsidR="00D4727F" w14:paraId="506BC9EE"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FB05CF8"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3BEB6418" w14:textId="3B56C347" w:rsidR="00D4727F" w:rsidRDefault="00066ADF">
            <w:pPr>
              <w:keepNext/>
              <w:spacing w:after="60"/>
              <w:jc w:val="right"/>
            </w:pPr>
            <w:r>
              <w:rPr>
                <w:rFonts w:ascii="Calibri" w:hAnsi="Calibri"/>
                <w:sz w:val="20"/>
              </w:rPr>
              <w:t>1.4</w:t>
            </w:r>
            <w:r w:rsidR="00734FF5">
              <w:rPr>
                <w:rFonts w:ascii="Calibri" w:hAnsi="Calibri"/>
                <w:sz w:val="20"/>
              </w:rPr>
              <w:t>0</w:t>
            </w:r>
          </w:p>
        </w:tc>
      </w:tr>
      <w:tr w:rsidR="00D4727F" w14:paraId="0BAEED85"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22E87CD"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5E1CA33B" w14:textId="0A8E4A38" w:rsidR="00D4727F" w:rsidRDefault="00066ADF">
            <w:pPr>
              <w:keepNext/>
              <w:spacing w:after="60"/>
              <w:jc w:val="right"/>
            </w:pPr>
            <w:r>
              <w:rPr>
                <w:rFonts w:ascii="Calibri" w:hAnsi="Calibri"/>
                <w:sz w:val="20"/>
              </w:rPr>
              <w:t>1.6</w:t>
            </w:r>
            <w:r w:rsidR="00734FF5">
              <w:rPr>
                <w:rFonts w:ascii="Calibri" w:hAnsi="Calibri"/>
                <w:sz w:val="20"/>
              </w:rPr>
              <w:t>0</w:t>
            </w:r>
          </w:p>
        </w:tc>
      </w:tr>
      <w:tr w:rsidR="00D4727F" w14:paraId="569E6329"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0DACE0C"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751F8E2E" w14:textId="77777777" w:rsidR="00D4727F" w:rsidRDefault="00066ADF">
            <w:pPr>
              <w:keepNext/>
              <w:spacing w:after="60"/>
              <w:jc w:val="right"/>
            </w:pPr>
            <w:r>
              <w:rPr>
                <w:rFonts w:ascii="Calibri" w:hAnsi="Calibri"/>
                <w:sz w:val="20"/>
              </w:rPr>
              <w:t>14.29%</w:t>
            </w:r>
          </w:p>
        </w:tc>
      </w:tr>
      <w:tr w:rsidR="00D4727F" w14:paraId="6537F5AC"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54EFDD4"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126C7101" w14:textId="77777777" w:rsidR="00D4727F" w:rsidRDefault="00066ADF">
            <w:pPr>
              <w:keepNext/>
              <w:spacing w:after="60"/>
              <w:jc w:val="right"/>
            </w:pPr>
            <w:r>
              <w:rPr>
                <w:rFonts w:ascii="Calibri" w:hAnsi="Calibri"/>
                <w:sz w:val="20"/>
              </w:rPr>
              <w:t>1.80</w:t>
            </w:r>
          </w:p>
        </w:tc>
      </w:tr>
      <w:tr w:rsidR="00D4727F" w14:paraId="60D7BDF2"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ED8BE2C"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4C046D09" w14:textId="77777777" w:rsidR="00D4727F" w:rsidRDefault="00066ADF">
            <w:pPr>
              <w:keepNext/>
              <w:spacing w:after="60"/>
              <w:jc w:val="right"/>
            </w:pPr>
            <w:r>
              <w:rPr>
                <w:rFonts w:ascii="Calibri" w:hAnsi="Calibri"/>
                <w:sz w:val="20"/>
              </w:rPr>
              <w:t>1.38</w:t>
            </w:r>
          </w:p>
        </w:tc>
      </w:tr>
      <w:tr w:rsidR="00D4727F" w14:paraId="6D96E1D2"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F9ED849"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1BDC4D87" w14:textId="77777777" w:rsidR="00D4727F" w:rsidRDefault="00066ADF">
            <w:pPr>
              <w:keepNext/>
              <w:spacing w:after="60"/>
              <w:jc w:val="right"/>
            </w:pPr>
            <w:r>
              <w:rPr>
                <w:rFonts w:ascii="Calibri" w:hAnsi="Calibri"/>
                <w:sz w:val="20"/>
              </w:rPr>
              <w:t>-23.63%</w:t>
            </w:r>
          </w:p>
        </w:tc>
      </w:tr>
    </w:tbl>
    <w:p w14:paraId="506234D1" w14:textId="77777777" w:rsidR="00D4727F" w:rsidRDefault="00066ADF">
      <w:pPr>
        <w:pStyle w:val="BodyText"/>
      </w:pPr>
      <w:r>
        <w:br/>
        <w:t xml:space="preserve">b. </w:t>
      </w:r>
      <w:r>
        <w:rPr>
          <w:b/>
          <w:bCs/>
        </w:rPr>
        <w:t>Safety - Preventable Collisions per 100,000 Service Miles [Goal &lt; 2.0]</w:t>
      </w:r>
    </w:p>
    <w:tbl>
      <w:tblPr>
        <w:tblStyle w:val="Table"/>
        <w:tblW w:w="0" w:type="auto"/>
        <w:jc w:val="center"/>
        <w:tblCellMar>
          <w:left w:w="60" w:type="dxa"/>
          <w:right w:w="60" w:type="dxa"/>
        </w:tblCellMar>
        <w:tblLook w:val="0020" w:firstRow="1" w:lastRow="0" w:firstColumn="0" w:lastColumn="0" w:noHBand="0" w:noVBand="0"/>
      </w:tblPr>
      <w:tblGrid>
        <w:gridCol w:w="1151"/>
        <w:gridCol w:w="4043"/>
      </w:tblGrid>
      <w:tr w:rsidR="00D4727F" w14:paraId="5F9AB904"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629115C2"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72FC9987" w14:textId="77777777" w:rsidR="00D4727F" w:rsidRDefault="00066ADF">
            <w:pPr>
              <w:keepNext/>
              <w:spacing w:after="60"/>
              <w:jc w:val="right"/>
            </w:pPr>
            <w:r>
              <w:rPr>
                <w:rFonts w:ascii="Calibri" w:hAnsi="Calibri"/>
                <w:sz w:val="20"/>
              </w:rPr>
              <w:t>Preventable Collisions Per 100,000 Service Miles</w:t>
            </w:r>
          </w:p>
        </w:tc>
      </w:tr>
      <w:tr w:rsidR="00D4727F" w14:paraId="2EAECFD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DB8BAB9"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42E0371B" w14:textId="77777777" w:rsidR="00D4727F" w:rsidRDefault="00066ADF">
            <w:pPr>
              <w:keepNext/>
              <w:spacing w:after="60"/>
              <w:jc w:val="right"/>
            </w:pPr>
            <w:r>
              <w:rPr>
                <w:rFonts w:ascii="Calibri" w:hAnsi="Calibri"/>
                <w:sz w:val="20"/>
              </w:rPr>
              <w:t>0.60</w:t>
            </w:r>
          </w:p>
        </w:tc>
      </w:tr>
      <w:tr w:rsidR="00D4727F" w14:paraId="6D25216C"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3692EF3"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753AD5B3" w14:textId="77777777" w:rsidR="00D4727F" w:rsidRDefault="00066ADF">
            <w:pPr>
              <w:keepNext/>
              <w:spacing w:after="60"/>
              <w:jc w:val="right"/>
            </w:pPr>
            <w:r>
              <w:rPr>
                <w:rFonts w:ascii="Calibri" w:hAnsi="Calibri"/>
                <w:sz w:val="20"/>
              </w:rPr>
              <w:t>0.62</w:t>
            </w:r>
          </w:p>
        </w:tc>
      </w:tr>
      <w:tr w:rsidR="00D4727F" w14:paraId="1D8695BB"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4800D91"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7F954BB7" w14:textId="77777777" w:rsidR="00D4727F" w:rsidRDefault="00066ADF">
            <w:pPr>
              <w:keepNext/>
              <w:spacing w:after="60"/>
              <w:jc w:val="right"/>
            </w:pPr>
            <w:r>
              <w:rPr>
                <w:rFonts w:ascii="Calibri" w:hAnsi="Calibri"/>
                <w:sz w:val="20"/>
              </w:rPr>
              <w:t>3.23%</w:t>
            </w:r>
          </w:p>
        </w:tc>
      </w:tr>
      <w:tr w:rsidR="00D4727F" w14:paraId="6B615663"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F2AF04A"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3D511A0E" w14:textId="77777777" w:rsidR="00D4727F" w:rsidRDefault="00066ADF">
            <w:pPr>
              <w:keepNext/>
              <w:spacing w:after="60"/>
              <w:jc w:val="right"/>
            </w:pPr>
            <w:r>
              <w:rPr>
                <w:rFonts w:ascii="Calibri" w:hAnsi="Calibri"/>
                <w:sz w:val="20"/>
              </w:rPr>
              <w:t>0.81</w:t>
            </w:r>
          </w:p>
        </w:tc>
      </w:tr>
      <w:tr w:rsidR="00D4727F" w14:paraId="516F94E4"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03C02DD"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6946852A" w14:textId="77777777" w:rsidR="00D4727F" w:rsidRDefault="00066ADF">
            <w:pPr>
              <w:keepNext/>
              <w:spacing w:after="60"/>
              <w:jc w:val="right"/>
            </w:pPr>
            <w:r>
              <w:rPr>
                <w:rFonts w:ascii="Calibri" w:hAnsi="Calibri"/>
                <w:sz w:val="20"/>
              </w:rPr>
              <w:t>0.58</w:t>
            </w:r>
          </w:p>
        </w:tc>
      </w:tr>
      <w:tr w:rsidR="00D4727F" w14:paraId="4FBDD56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0AFD99A"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353BBC91" w14:textId="77777777" w:rsidR="00D4727F" w:rsidRDefault="00066ADF">
            <w:pPr>
              <w:keepNext/>
              <w:spacing w:after="60"/>
              <w:jc w:val="right"/>
            </w:pPr>
            <w:r>
              <w:rPr>
                <w:rFonts w:ascii="Calibri" w:hAnsi="Calibri"/>
                <w:sz w:val="20"/>
              </w:rPr>
              <w:t>-27.68%</w:t>
            </w:r>
          </w:p>
        </w:tc>
      </w:tr>
    </w:tbl>
    <w:p w14:paraId="40B18CC4" w14:textId="77777777" w:rsidR="00D4727F" w:rsidRDefault="00066ADF">
      <w:pPr>
        <w:pStyle w:val="BodyText"/>
      </w:pPr>
      <w:r>
        <w:br/>
        <w:t>c. </w:t>
      </w:r>
      <w:r>
        <w:rPr>
          <w:b/>
          <w:bCs/>
        </w:rPr>
        <w:t>Safety - Passenger Injuries per 100,000 Passengers [Goal &lt;= 2.0]</w:t>
      </w:r>
    </w:p>
    <w:tbl>
      <w:tblPr>
        <w:tblStyle w:val="Table"/>
        <w:tblW w:w="0" w:type="auto"/>
        <w:jc w:val="center"/>
        <w:tblCellMar>
          <w:left w:w="60" w:type="dxa"/>
          <w:right w:w="60" w:type="dxa"/>
        </w:tblCellMar>
        <w:tblLook w:val="0020" w:firstRow="1" w:lastRow="0" w:firstColumn="0" w:lastColumn="0" w:noHBand="0" w:noVBand="0"/>
      </w:tblPr>
      <w:tblGrid>
        <w:gridCol w:w="1151"/>
        <w:gridCol w:w="3561"/>
      </w:tblGrid>
      <w:tr w:rsidR="00D4727F" w14:paraId="7D3133D9"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767210B1"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10F7602C" w14:textId="77777777" w:rsidR="00D4727F" w:rsidRDefault="00066ADF">
            <w:pPr>
              <w:keepNext/>
              <w:spacing w:after="60"/>
            </w:pPr>
            <w:r>
              <w:rPr>
                <w:rFonts w:ascii="Calibri" w:hAnsi="Calibri"/>
                <w:sz w:val="20"/>
              </w:rPr>
              <w:t>Passenger Injuries per 100,000 Passengers</w:t>
            </w:r>
          </w:p>
        </w:tc>
      </w:tr>
      <w:tr w:rsidR="00D4727F" w14:paraId="7DC21B5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39F110D"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685E1E6D" w14:textId="77777777" w:rsidR="00D4727F" w:rsidRDefault="00066ADF">
            <w:pPr>
              <w:keepNext/>
              <w:spacing w:after="60"/>
            </w:pPr>
            <w:r>
              <w:rPr>
                <w:rFonts w:ascii="Calibri" w:hAnsi="Calibri"/>
                <w:sz w:val="20"/>
              </w:rPr>
              <w:t>0.00</w:t>
            </w:r>
          </w:p>
        </w:tc>
      </w:tr>
      <w:tr w:rsidR="00D4727F" w14:paraId="5B96C6A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AA05125"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1355BF40" w14:textId="77777777" w:rsidR="00D4727F" w:rsidRDefault="00066ADF">
            <w:pPr>
              <w:keepNext/>
              <w:spacing w:after="60"/>
            </w:pPr>
            <w:r>
              <w:rPr>
                <w:rFonts w:ascii="Calibri" w:hAnsi="Calibri"/>
                <w:sz w:val="20"/>
              </w:rPr>
              <w:t>4.25</w:t>
            </w:r>
          </w:p>
        </w:tc>
      </w:tr>
      <w:tr w:rsidR="00D4727F" w14:paraId="0A6A43C2"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250BF2D"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2EC30381" w14:textId="146296AD" w:rsidR="00D4727F" w:rsidRPr="00734FF5" w:rsidRDefault="00734FF5">
            <w:pPr>
              <w:keepNext/>
              <w:spacing w:after="60"/>
              <w:rPr>
                <w:rFonts w:asciiTheme="majorHAnsi" w:hAnsiTheme="majorHAnsi" w:cstheme="majorHAnsi"/>
              </w:rPr>
            </w:pPr>
            <w:r w:rsidRPr="00734FF5">
              <w:rPr>
                <w:rFonts w:asciiTheme="majorHAnsi" w:hAnsiTheme="majorHAnsi" w:cstheme="majorHAnsi"/>
                <w:sz w:val="20"/>
                <w:szCs w:val="20"/>
              </w:rPr>
              <w:t>NA</w:t>
            </w:r>
          </w:p>
        </w:tc>
      </w:tr>
      <w:tr w:rsidR="00D4727F" w14:paraId="1E5112D9"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9B61F6D"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4AE06A0B" w14:textId="77777777" w:rsidR="00D4727F" w:rsidRDefault="00066ADF">
            <w:pPr>
              <w:keepNext/>
              <w:spacing w:after="60"/>
            </w:pPr>
            <w:r>
              <w:rPr>
                <w:rFonts w:ascii="Calibri" w:hAnsi="Calibri"/>
                <w:sz w:val="20"/>
              </w:rPr>
              <w:t>2.03</w:t>
            </w:r>
          </w:p>
        </w:tc>
      </w:tr>
      <w:tr w:rsidR="00D4727F" w14:paraId="2F3E92CF"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74CC30F"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46E3E114" w14:textId="77777777" w:rsidR="00D4727F" w:rsidRDefault="00066ADF">
            <w:pPr>
              <w:keepNext/>
              <w:spacing w:after="60"/>
            </w:pPr>
            <w:r>
              <w:rPr>
                <w:rFonts w:ascii="Calibri" w:hAnsi="Calibri"/>
                <w:sz w:val="20"/>
              </w:rPr>
              <w:t>1.32</w:t>
            </w:r>
          </w:p>
        </w:tc>
      </w:tr>
      <w:tr w:rsidR="00D4727F" w14:paraId="12CE7935"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E92E12D"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33D523E3" w14:textId="77777777" w:rsidR="00D4727F" w:rsidRDefault="00066ADF">
            <w:pPr>
              <w:keepNext/>
              <w:spacing w:after="60"/>
            </w:pPr>
            <w:r>
              <w:rPr>
                <w:rFonts w:ascii="Calibri" w:hAnsi="Calibri"/>
                <w:sz w:val="20"/>
              </w:rPr>
              <w:t>-35.18%</w:t>
            </w:r>
          </w:p>
        </w:tc>
      </w:tr>
    </w:tbl>
    <w:p w14:paraId="160CB382" w14:textId="77777777" w:rsidR="00D4727F" w:rsidRDefault="00066ADF">
      <w:pPr>
        <w:pStyle w:val="BodyText"/>
      </w:pPr>
      <w:r>
        <w:br/>
        <w:t>d. </w:t>
      </w:r>
      <w:r>
        <w:rPr>
          <w:b/>
          <w:bCs/>
        </w:rPr>
        <w:t>On-Time Pick-up Performance [Goal &gt;= 93.0%]</w:t>
      </w:r>
    </w:p>
    <w:p w14:paraId="004F401F" w14:textId="77777777" w:rsidR="00D4727F" w:rsidRDefault="00066ADF">
      <w:pPr>
        <w:pStyle w:val="BodyText"/>
      </w:pPr>
      <w:r>
        <w:lastRenderedPageBreak/>
        <w:t>Note: FY23 pickup window began 15 minutes before scheduled arrival time and ended 15 minutes after scheduled arrival time. FY24 pickup window begins at scheduled arrival time and ends 30 minutes after scheduled arrival time.</w:t>
      </w:r>
    </w:p>
    <w:tbl>
      <w:tblPr>
        <w:tblStyle w:val="Table"/>
        <w:tblW w:w="0" w:type="auto"/>
        <w:jc w:val="center"/>
        <w:tblCellMar>
          <w:left w:w="60" w:type="dxa"/>
          <w:right w:w="60" w:type="dxa"/>
        </w:tblCellMar>
        <w:tblLook w:val="0020" w:firstRow="1" w:lastRow="0" w:firstColumn="0" w:lastColumn="0" w:noHBand="0" w:noVBand="0"/>
      </w:tblPr>
      <w:tblGrid>
        <w:gridCol w:w="1151"/>
        <w:gridCol w:w="1921"/>
      </w:tblGrid>
      <w:tr w:rsidR="00D4727F" w14:paraId="377982B0"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7B5B9A15"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04331A02" w14:textId="77777777" w:rsidR="00D4727F" w:rsidRDefault="00066ADF">
            <w:pPr>
              <w:keepNext/>
              <w:spacing w:after="60"/>
              <w:jc w:val="right"/>
            </w:pPr>
            <w:r>
              <w:rPr>
                <w:rFonts w:ascii="Calibri" w:hAnsi="Calibri"/>
                <w:sz w:val="20"/>
              </w:rPr>
              <w:t>On-Time Performance</w:t>
            </w:r>
          </w:p>
        </w:tc>
      </w:tr>
      <w:tr w:rsidR="00D4727F" w14:paraId="3336033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B976A1C"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0ACE9BA7" w14:textId="77777777" w:rsidR="00D4727F" w:rsidRDefault="00066ADF">
            <w:pPr>
              <w:keepNext/>
              <w:spacing w:after="60"/>
              <w:jc w:val="right"/>
            </w:pPr>
            <w:r>
              <w:rPr>
                <w:rFonts w:ascii="Calibri" w:hAnsi="Calibri"/>
                <w:sz w:val="20"/>
              </w:rPr>
              <w:t>92.56%</w:t>
            </w:r>
          </w:p>
        </w:tc>
      </w:tr>
      <w:tr w:rsidR="00D4727F" w14:paraId="4E52914E"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A268C55"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73E25E8F" w14:textId="77777777" w:rsidR="00D4727F" w:rsidRDefault="00066ADF">
            <w:pPr>
              <w:keepNext/>
              <w:spacing w:after="60"/>
              <w:jc w:val="right"/>
            </w:pPr>
            <w:r>
              <w:rPr>
                <w:rFonts w:ascii="Calibri" w:hAnsi="Calibri"/>
                <w:sz w:val="20"/>
              </w:rPr>
              <w:t>91.14%</w:t>
            </w:r>
          </w:p>
        </w:tc>
      </w:tr>
      <w:tr w:rsidR="00D4727F" w14:paraId="42A01A8C"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09D32D4"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39B3D285" w14:textId="77777777" w:rsidR="00D4727F" w:rsidRDefault="00066ADF">
            <w:pPr>
              <w:keepNext/>
              <w:spacing w:after="60"/>
              <w:jc w:val="right"/>
            </w:pPr>
            <w:r>
              <w:rPr>
                <w:rFonts w:ascii="Calibri" w:hAnsi="Calibri"/>
                <w:sz w:val="20"/>
              </w:rPr>
              <w:t>-1.42%</w:t>
            </w:r>
          </w:p>
        </w:tc>
      </w:tr>
      <w:tr w:rsidR="00D4727F" w14:paraId="79D7ED1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3274BB9"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6590AA08" w14:textId="77777777" w:rsidR="00D4727F" w:rsidRDefault="00066ADF">
            <w:pPr>
              <w:keepNext/>
              <w:spacing w:after="60"/>
              <w:jc w:val="right"/>
            </w:pPr>
            <w:r>
              <w:rPr>
                <w:rFonts w:ascii="Calibri" w:hAnsi="Calibri"/>
                <w:sz w:val="20"/>
              </w:rPr>
              <w:t>92.59%</w:t>
            </w:r>
          </w:p>
        </w:tc>
      </w:tr>
      <w:tr w:rsidR="00D4727F" w14:paraId="64143F65"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BAF72AE"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44CF69A2" w14:textId="77777777" w:rsidR="00D4727F" w:rsidRDefault="00066ADF">
            <w:pPr>
              <w:keepNext/>
              <w:spacing w:after="60"/>
              <w:jc w:val="right"/>
            </w:pPr>
            <w:r>
              <w:rPr>
                <w:rFonts w:ascii="Calibri" w:hAnsi="Calibri"/>
                <w:sz w:val="20"/>
              </w:rPr>
              <w:t>91.33%</w:t>
            </w:r>
          </w:p>
        </w:tc>
      </w:tr>
      <w:tr w:rsidR="00D4727F" w14:paraId="48DD8F19"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7D0F3D5"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26273308" w14:textId="77777777" w:rsidR="00D4727F" w:rsidRDefault="00066ADF">
            <w:pPr>
              <w:keepNext/>
              <w:spacing w:after="60"/>
              <w:jc w:val="right"/>
            </w:pPr>
            <w:r>
              <w:rPr>
                <w:rFonts w:ascii="Calibri" w:hAnsi="Calibri"/>
                <w:sz w:val="20"/>
              </w:rPr>
              <w:t>-1.26%</w:t>
            </w:r>
          </w:p>
        </w:tc>
      </w:tr>
    </w:tbl>
    <w:p w14:paraId="76C7A013" w14:textId="77777777" w:rsidR="00D4727F" w:rsidRDefault="00066ADF">
      <w:pPr>
        <w:pStyle w:val="BodyText"/>
      </w:pPr>
      <w:r>
        <w:br/>
        <w:t xml:space="preserve">e. </w:t>
      </w:r>
      <w:r>
        <w:rPr>
          <w:b/>
          <w:bCs/>
        </w:rPr>
        <w:t>Trips Meeting Fixed-Route Equivalent (FRE) [Goal &gt;= 90.0%]</w:t>
      </w:r>
      <w:r>
        <w:t xml:space="preserve"> </w:t>
      </w:r>
      <w:r>
        <w:rPr>
          <w:i/>
          <w:iCs/>
        </w:rPr>
        <w:t>Excludes non-ADA trips.</w:t>
      </w:r>
    </w:p>
    <w:tbl>
      <w:tblPr>
        <w:tblStyle w:val="Table"/>
        <w:tblW w:w="0" w:type="auto"/>
        <w:jc w:val="center"/>
        <w:tblCellMar>
          <w:left w:w="60" w:type="dxa"/>
          <w:right w:w="60" w:type="dxa"/>
        </w:tblCellMar>
        <w:tblLook w:val="0020" w:firstRow="1" w:lastRow="0" w:firstColumn="0" w:lastColumn="0" w:noHBand="0" w:noVBand="0"/>
      </w:tblPr>
      <w:tblGrid>
        <w:gridCol w:w="2216"/>
        <w:gridCol w:w="2763"/>
      </w:tblGrid>
      <w:tr w:rsidR="00D4727F" w14:paraId="681A7D9F"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6354EB9E"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4BDFE9D5" w14:textId="77777777" w:rsidR="00D4727F" w:rsidRDefault="00066ADF">
            <w:pPr>
              <w:keepNext/>
              <w:spacing w:after="60"/>
              <w:jc w:val="right"/>
            </w:pPr>
            <w:r>
              <w:rPr>
                <w:rFonts w:ascii="Calibri" w:hAnsi="Calibri"/>
                <w:sz w:val="20"/>
              </w:rPr>
              <w:t>Percentage of Trips Meeting FRE</w:t>
            </w:r>
          </w:p>
        </w:tc>
      </w:tr>
      <w:tr w:rsidR="00D4727F" w14:paraId="040A333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B523685"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7C026C85" w14:textId="77777777" w:rsidR="00D4727F" w:rsidRDefault="00066ADF">
            <w:pPr>
              <w:keepNext/>
              <w:spacing w:after="60"/>
              <w:jc w:val="right"/>
            </w:pPr>
            <w:r>
              <w:rPr>
                <w:rFonts w:ascii="Calibri" w:hAnsi="Calibri"/>
                <w:sz w:val="20"/>
              </w:rPr>
              <w:t>90.71%</w:t>
            </w:r>
          </w:p>
        </w:tc>
      </w:tr>
      <w:tr w:rsidR="00D4727F" w14:paraId="1011B99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65B7310"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4D59FB7D" w14:textId="77777777" w:rsidR="00D4727F" w:rsidRDefault="00066ADF">
            <w:pPr>
              <w:keepNext/>
              <w:spacing w:after="60"/>
              <w:jc w:val="right"/>
            </w:pPr>
            <w:r>
              <w:rPr>
                <w:rFonts w:ascii="Calibri" w:hAnsi="Calibri"/>
                <w:sz w:val="20"/>
              </w:rPr>
              <w:t>91.92%</w:t>
            </w:r>
          </w:p>
        </w:tc>
      </w:tr>
      <w:tr w:rsidR="00D4727F" w14:paraId="7443940E"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30A6F4A"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125C26A7" w14:textId="77777777" w:rsidR="00D4727F" w:rsidRDefault="00066ADF">
            <w:pPr>
              <w:keepNext/>
              <w:spacing w:after="60"/>
              <w:jc w:val="right"/>
            </w:pPr>
            <w:r>
              <w:rPr>
                <w:rFonts w:ascii="Calibri" w:hAnsi="Calibri"/>
                <w:sz w:val="20"/>
              </w:rPr>
              <w:t>1.21%</w:t>
            </w:r>
          </w:p>
        </w:tc>
      </w:tr>
    </w:tbl>
    <w:p w14:paraId="5F93D08D" w14:textId="77777777" w:rsidR="00D4727F" w:rsidRDefault="00066ADF">
      <w:pPr>
        <w:pStyle w:val="BodyText"/>
      </w:pPr>
      <w:r>
        <w:br/>
        <w:t>f. </w:t>
      </w:r>
      <w:r>
        <w:rPr>
          <w:b/>
          <w:bCs/>
        </w:rPr>
        <w:t>Percentage of Missed Trips [Goal&lt;= 0.75%]</w:t>
      </w:r>
      <w:r>
        <w:t xml:space="preserve"> </w:t>
      </w:r>
      <w:r>
        <w:rPr>
          <w:i/>
          <w:iCs/>
        </w:rPr>
        <w:t>(Trips that are scheduled and the customer does not take the trip because MetroAccess arrives early/late or the vehicle does not wait the required time and the vehicle departs without the rider)</w:t>
      </w:r>
    </w:p>
    <w:tbl>
      <w:tblPr>
        <w:tblStyle w:val="Table"/>
        <w:tblW w:w="0" w:type="auto"/>
        <w:jc w:val="center"/>
        <w:tblCellMar>
          <w:left w:w="60" w:type="dxa"/>
          <w:right w:w="60" w:type="dxa"/>
        </w:tblCellMar>
        <w:tblLook w:val="0020" w:firstRow="1" w:lastRow="0" w:firstColumn="0" w:lastColumn="0" w:noHBand="0" w:noVBand="0"/>
      </w:tblPr>
      <w:tblGrid>
        <w:gridCol w:w="2216"/>
        <w:gridCol w:w="2315"/>
      </w:tblGrid>
      <w:tr w:rsidR="00D4727F" w14:paraId="52898577"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44B4879D"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5CC37C6F" w14:textId="77777777" w:rsidR="00D4727F" w:rsidRDefault="00066ADF">
            <w:pPr>
              <w:keepNext/>
              <w:spacing w:after="60"/>
              <w:jc w:val="right"/>
            </w:pPr>
            <w:r>
              <w:rPr>
                <w:rFonts w:ascii="Calibri" w:hAnsi="Calibri"/>
                <w:sz w:val="20"/>
              </w:rPr>
              <w:t>Percentage of Missed Trips</w:t>
            </w:r>
          </w:p>
        </w:tc>
      </w:tr>
      <w:tr w:rsidR="00D4727F" w14:paraId="21206D2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0D20997"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14C693CA" w14:textId="77777777" w:rsidR="00D4727F" w:rsidRDefault="00066ADF">
            <w:pPr>
              <w:keepNext/>
              <w:spacing w:after="60"/>
              <w:jc w:val="right"/>
            </w:pPr>
            <w:r>
              <w:rPr>
                <w:rFonts w:ascii="Calibri" w:hAnsi="Calibri"/>
                <w:sz w:val="20"/>
              </w:rPr>
              <w:t>0.79%</w:t>
            </w:r>
          </w:p>
        </w:tc>
      </w:tr>
      <w:tr w:rsidR="00D4727F" w14:paraId="0002ED0C"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4072134"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5091AF67" w14:textId="77777777" w:rsidR="00D4727F" w:rsidRDefault="00066ADF">
            <w:pPr>
              <w:keepNext/>
              <w:spacing w:after="60"/>
              <w:jc w:val="right"/>
            </w:pPr>
            <w:r>
              <w:rPr>
                <w:rFonts w:ascii="Calibri" w:hAnsi="Calibri"/>
                <w:sz w:val="20"/>
              </w:rPr>
              <w:t>1.16%</w:t>
            </w:r>
          </w:p>
        </w:tc>
      </w:tr>
      <w:tr w:rsidR="00D4727F" w14:paraId="177B5425"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B4C84AF"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118ADE35" w14:textId="77777777" w:rsidR="00D4727F" w:rsidRDefault="00066ADF">
            <w:pPr>
              <w:keepNext/>
              <w:spacing w:after="60"/>
              <w:jc w:val="right"/>
            </w:pPr>
            <w:r>
              <w:rPr>
                <w:rFonts w:ascii="Calibri" w:hAnsi="Calibri"/>
                <w:sz w:val="20"/>
              </w:rPr>
              <w:t>0.37%</w:t>
            </w:r>
          </w:p>
        </w:tc>
      </w:tr>
    </w:tbl>
    <w:p w14:paraId="7157D559" w14:textId="77777777" w:rsidR="00D4727F" w:rsidRDefault="00066ADF">
      <w:pPr>
        <w:pStyle w:val="BodyText"/>
      </w:pPr>
      <w:r>
        <w:br/>
        <w:t xml:space="preserve">g. </w:t>
      </w:r>
      <w:r>
        <w:rPr>
          <w:b/>
          <w:bCs/>
        </w:rPr>
        <w:t xml:space="preserve">Percentage of Excessively Late Trips [Goal ≤ 0.75%] </w:t>
      </w:r>
      <w:r>
        <w:rPr>
          <w:b/>
          <w:bCs/>
          <w:i/>
          <w:iCs/>
        </w:rPr>
        <w:t>(More than 20 minutes beyond the pickup window)</w:t>
      </w:r>
    </w:p>
    <w:tbl>
      <w:tblPr>
        <w:tblStyle w:val="Table"/>
        <w:tblW w:w="0" w:type="auto"/>
        <w:jc w:val="center"/>
        <w:tblCellMar>
          <w:left w:w="60" w:type="dxa"/>
          <w:right w:w="60" w:type="dxa"/>
        </w:tblCellMar>
        <w:tblLook w:val="0020" w:firstRow="1" w:lastRow="0" w:firstColumn="0" w:lastColumn="0" w:noHBand="0" w:noVBand="0"/>
      </w:tblPr>
      <w:tblGrid>
        <w:gridCol w:w="2216"/>
        <w:gridCol w:w="3026"/>
      </w:tblGrid>
      <w:tr w:rsidR="00D4727F" w14:paraId="7431B411"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51A0A33A"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1AA2D77E" w14:textId="77777777" w:rsidR="00D4727F" w:rsidRDefault="00066ADF">
            <w:pPr>
              <w:keepNext/>
              <w:spacing w:after="60"/>
              <w:jc w:val="right"/>
            </w:pPr>
            <w:r>
              <w:rPr>
                <w:rFonts w:ascii="Calibri" w:hAnsi="Calibri"/>
                <w:sz w:val="20"/>
              </w:rPr>
              <w:t>Percentage of Excessively Late Trips</w:t>
            </w:r>
          </w:p>
        </w:tc>
      </w:tr>
      <w:tr w:rsidR="00D4727F" w14:paraId="59CE871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1D5F254"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77BE479F" w14:textId="77777777" w:rsidR="00D4727F" w:rsidRDefault="00066ADF">
            <w:pPr>
              <w:keepNext/>
              <w:spacing w:after="60"/>
              <w:jc w:val="right"/>
            </w:pPr>
            <w:r>
              <w:rPr>
                <w:rFonts w:ascii="Calibri" w:hAnsi="Calibri"/>
                <w:sz w:val="20"/>
              </w:rPr>
              <w:t>1.57%</w:t>
            </w:r>
          </w:p>
        </w:tc>
      </w:tr>
      <w:tr w:rsidR="00D4727F" w14:paraId="00E45DBF"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32044A8"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67F6C4AF" w14:textId="118B89B3" w:rsidR="00D4727F" w:rsidRDefault="00066ADF">
            <w:pPr>
              <w:keepNext/>
              <w:spacing w:after="60"/>
              <w:jc w:val="right"/>
            </w:pPr>
            <w:r>
              <w:rPr>
                <w:rFonts w:ascii="Calibri" w:hAnsi="Calibri"/>
                <w:sz w:val="20"/>
              </w:rPr>
              <w:t>2.2</w:t>
            </w:r>
            <w:r w:rsidR="00734FF5">
              <w:rPr>
                <w:rFonts w:ascii="Calibri" w:hAnsi="Calibri"/>
                <w:sz w:val="20"/>
              </w:rPr>
              <w:t>0</w:t>
            </w:r>
            <w:r>
              <w:rPr>
                <w:rFonts w:ascii="Calibri" w:hAnsi="Calibri"/>
                <w:sz w:val="20"/>
              </w:rPr>
              <w:t>%</w:t>
            </w:r>
          </w:p>
        </w:tc>
      </w:tr>
      <w:tr w:rsidR="00D4727F" w14:paraId="5DA0D88F"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3ED18A4"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49D72485" w14:textId="77777777" w:rsidR="00D4727F" w:rsidRDefault="00066ADF">
            <w:pPr>
              <w:keepNext/>
              <w:spacing w:after="60"/>
              <w:jc w:val="right"/>
            </w:pPr>
            <w:r>
              <w:rPr>
                <w:rFonts w:ascii="Calibri" w:hAnsi="Calibri"/>
                <w:sz w:val="20"/>
              </w:rPr>
              <w:t>0.63%</w:t>
            </w:r>
          </w:p>
        </w:tc>
      </w:tr>
    </w:tbl>
    <w:p w14:paraId="7EA0C268" w14:textId="77777777" w:rsidR="00D4727F" w:rsidRDefault="00066ADF">
      <w:pPr>
        <w:pStyle w:val="BodyText"/>
      </w:pPr>
      <w:r>
        <w:br/>
        <w:t xml:space="preserve">h. </w:t>
      </w:r>
      <w:r>
        <w:rPr>
          <w:b/>
          <w:bCs/>
        </w:rPr>
        <w:t>Customer Complaints per 1,000 trips requested [Goal &lt;= 5.00]</w:t>
      </w:r>
    </w:p>
    <w:tbl>
      <w:tblPr>
        <w:tblStyle w:val="Table"/>
        <w:tblW w:w="0" w:type="auto"/>
        <w:jc w:val="center"/>
        <w:tblCellMar>
          <w:left w:w="60" w:type="dxa"/>
          <w:right w:w="60" w:type="dxa"/>
        </w:tblCellMar>
        <w:tblLook w:val="0020" w:firstRow="1" w:lastRow="0" w:firstColumn="0" w:lastColumn="0" w:noHBand="0" w:noVBand="0"/>
      </w:tblPr>
      <w:tblGrid>
        <w:gridCol w:w="1151"/>
        <w:gridCol w:w="4046"/>
      </w:tblGrid>
      <w:tr w:rsidR="00D4727F" w14:paraId="6416A196"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784F1586" w14:textId="77777777" w:rsidR="00D4727F" w:rsidRDefault="00066ADF">
            <w:pPr>
              <w:keepNext/>
              <w:spacing w:after="60"/>
            </w:pPr>
            <w:r>
              <w:rPr>
                <w:rFonts w:ascii="Calibri" w:hAnsi="Calibri"/>
                <w:sz w:val="20"/>
              </w:rPr>
              <w:lastRenderedPageBreak/>
              <w:t>Date</w:t>
            </w:r>
          </w:p>
        </w:tc>
        <w:tc>
          <w:tcPr>
            <w:tcW w:w="0" w:type="auto"/>
            <w:tcBorders>
              <w:top w:val="single" w:sz="16" w:space="0" w:color="D3D3D3"/>
              <w:bottom w:val="single" w:sz="16" w:space="0" w:color="D3D3D3"/>
              <w:right w:val="single" w:sz="0" w:space="0" w:color="D3D3D3"/>
            </w:tcBorders>
          </w:tcPr>
          <w:p w14:paraId="0CF9BEBA" w14:textId="77777777" w:rsidR="00D4727F" w:rsidRDefault="00066ADF">
            <w:pPr>
              <w:keepNext/>
              <w:spacing w:after="60"/>
              <w:jc w:val="right"/>
            </w:pPr>
            <w:r>
              <w:rPr>
                <w:rFonts w:ascii="Calibri" w:hAnsi="Calibri"/>
                <w:sz w:val="20"/>
              </w:rPr>
              <w:t>Customer Complaints per 1,000 Trips Requested</w:t>
            </w:r>
          </w:p>
        </w:tc>
      </w:tr>
      <w:tr w:rsidR="00D4727F" w14:paraId="1F0F4FF4"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341E44A"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21DFBAD5" w14:textId="77777777" w:rsidR="00D4727F" w:rsidRDefault="00066ADF">
            <w:pPr>
              <w:keepNext/>
              <w:spacing w:after="60"/>
              <w:jc w:val="right"/>
            </w:pPr>
            <w:r>
              <w:rPr>
                <w:rFonts w:ascii="Calibri" w:hAnsi="Calibri"/>
                <w:sz w:val="20"/>
              </w:rPr>
              <w:t>3.11</w:t>
            </w:r>
          </w:p>
        </w:tc>
      </w:tr>
      <w:tr w:rsidR="00D4727F" w14:paraId="30DB4C0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97AFD90"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6E5E4072" w14:textId="77777777" w:rsidR="00D4727F" w:rsidRDefault="00066ADF">
            <w:pPr>
              <w:keepNext/>
              <w:spacing w:after="60"/>
              <w:jc w:val="right"/>
            </w:pPr>
            <w:r>
              <w:rPr>
                <w:rFonts w:ascii="Calibri" w:hAnsi="Calibri"/>
                <w:sz w:val="20"/>
              </w:rPr>
              <w:t>4.01</w:t>
            </w:r>
          </w:p>
        </w:tc>
      </w:tr>
      <w:tr w:rsidR="00D4727F" w14:paraId="66B1A79F"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80070B2"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73F059CB" w14:textId="77777777" w:rsidR="00D4727F" w:rsidRDefault="00066ADF">
            <w:pPr>
              <w:keepNext/>
              <w:spacing w:after="60"/>
              <w:jc w:val="right"/>
            </w:pPr>
            <w:r>
              <w:rPr>
                <w:rFonts w:ascii="Calibri" w:hAnsi="Calibri"/>
                <w:sz w:val="20"/>
              </w:rPr>
              <w:t>29.12%</w:t>
            </w:r>
          </w:p>
        </w:tc>
      </w:tr>
      <w:tr w:rsidR="00D4727F" w14:paraId="36315DB4"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87867BC"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4E30837E" w14:textId="77777777" w:rsidR="00D4727F" w:rsidRDefault="00066ADF">
            <w:pPr>
              <w:keepNext/>
              <w:spacing w:after="60"/>
              <w:jc w:val="right"/>
            </w:pPr>
            <w:r>
              <w:rPr>
                <w:rFonts w:ascii="Calibri" w:hAnsi="Calibri"/>
                <w:sz w:val="20"/>
              </w:rPr>
              <w:t>3.51</w:t>
            </w:r>
          </w:p>
        </w:tc>
      </w:tr>
      <w:tr w:rsidR="00D4727F" w14:paraId="4933DEA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EE48F92"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41648AF6" w14:textId="77777777" w:rsidR="00D4727F" w:rsidRDefault="00066ADF">
            <w:pPr>
              <w:keepNext/>
              <w:spacing w:after="60"/>
              <w:jc w:val="right"/>
            </w:pPr>
            <w:r>
              <w:rPr>
                <w:rFonts w:ascii="Calibri" w:hAnsi="Calibri"/>
                <w:sz w:val="20"/>
              </w:rPr>
              <w:t>3.77</w:t>
            </w:r>
          </w:p>
        </w:tc>
      </w:tr>
      <w:tr w:rsidR="00D4727F" w14:paraId="3953C07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5F26E7C" w14:textId="77777777" w:rsidR="00D4727F" w:rsidRDefault="00066ADF">
            <w:pPr>
              <w:keepNext/>
              <w:spacing w:after="60"/>
            </w:pPr>
            <w:r>
              <w:rPr>
                <w:rFonts w:ascii="Calibri" w:hAnsi="Calibri"/>
                <w:sz w:val="20"/>
              </w:rPr>
              <w:t>Change:</w:t>
            </w:r>
          </w:p>
        </w:tc>
        <w:tc>
          <w:tcPr>
            <w:tcW w:w="0" w:type="auto"/>
            <w:tcBorders>
              <w:top w:val="single" w:sz="0" w:space="0" w:color="D3D3D3"/>
              <w:left w:val="single" w:sz="0" w:space="0" w:color="D3D3D3"/>
              <w:bottom w:val="single" w:sz="0" w:space="0" w:color="D3D3D3"/>
              <w:right w:val="single" w:sz="0" w:space="0" w:color="D3D3D3"/>
            </w:tcBorders>
          </w:tcPr>
          <w:p w14:paraId="20856A82" w14:textId="77777777" w:rsidR="00D4727F" w:rsidRDefault="00066ADF">
            <w:pPr>
              <w:keepNext/>
              <w:spacing w:after="60"/>
              <w:jc w:val="right"/>
            </w:pPr>
            <w:r>
              <w:rPr>
                <w:rFonts w:ascii="Calibri" w:hAnsi="Calibri"/>
                <w:sz w:val="20"/>
              </w:rPr>
              <w:t>7.42%</w:t>
            </w:r>
          </w:p>
        </w:tc>
      </w:tr>
    </w:tbl>
    <w:p w14:paraId="5D0A5FE7" w14:textId="77777777" w:rsidR="00D4727F" w:rsidRDefault="00066ADF">
      <w:pPr>
        <w:pStyle w:val="BodyText"/>
      </w:pPr>
      <w:r>
        <w:br/>
        <w:t xml:space="preserve">i. </w:t>
      </w:r>
      <w:r>
        <w:rPr>
          <w:b/>
          <w:bCs/>
        </w:rPr>
        <w:t>Reservations Response Time [Goal ≥ 95%]</w:t>
      </w:r>
      <w:r>
        <w:t xml:space="preserve"> </w:t>
      </w:r>
      <w:r>
        <w:rPr>
          <w:i/>
          <w:iCs/>
        </w:rPr>
        <w:t>(% reservations calls answered within 2-minute threshold out of total calls offered, excluding calls abandoned within 2-minute threshold)</w:t>
      </w:r>
    </w:p>
    <w:tbl>
      <w:tblPr>
        <w:tblStyle w:val="Table"/>
        <w:tblW w:w="0" w:type="auto"/>
        <w:jc w:val="center"/>
        <w:tblCellMar>
          <w:left w:w="60" w:type="dxa"/>
          <w:right w:w="60" w:type="dxa"/>
        </w:tblCellMar>
        <w:tblLook w:val="0020" w:firstRow="1" w:lastRow="0" w:firstColumn="0" w:lastColumn="0" w:noHBand="0" w:noVBand="0"/>
      </w:tblPr>
      <w:tblGrid>
        <w:gridCol w:w="2162"/>
        <w:gridCol w:w="2437"/>
      </w:tblGrid>
      <w:tr w:rsidR="00D4727F" w14:paraId="5A30A94A"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720E0B3D"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1FD219B3" w14:textId="77777777" w:rsidR="00D4727F" w:rsidRDefault="00066ADF">
            <w:pPr>
              <w:keepNext/>
              <w:spacing w:after="60"/>
              <w:jc w:val="right"/>
            </w:pPr>
            <w:r>
              <w:rPr>
                <w:rFonts w:ascii="Calibri" w:hAnsi="Calibri"/>
                <w:sz w:val="20"/>
              </w:rPr>
              <w:t>Reservations Response Time</w:t>
            </w:r>
          </w:p>
        </w:tc>
      </w:tr>
      <w:tr w:rsidR="00D4727F" w14:paraId="28C9B26E"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7DB5DBE"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55A7FE0A" w14:textId="77777777" w:rsidR="00D4727F" w:rsidRDefault="00066ADF">
            <w:pPr>
              <w:keepNext/>
              <w:spacing w:after="60"/>
              <w:jc w:val="right"/>
            </w:pPr>
            <w:r>
              <w:rPr>
                <w:rFonts w:ascii="Calibri" w:hAnsi="Calibri"/>
                <w:sz w:val="20"/>
              </w:rPr>
              <w:t>97.07%</w:t>
            </w:r>
          </w:p>
        </w:tc>
      </w:tr>
      <w:tr w:rsidR="00D4727F" w14:paraId="05DA2444"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CCEF5E8"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0ABCBE38" w14:textId="77777777" w:rsidR="00D4727F" w:rsidRDefault="00066ADF">
            <w:pPr>
              <w:keepNext/>
              <w:spacing w:after="60"/>
              <w:jc w:val="right"/>
            </w:pPr>
            <w:r>
              <w:rPr>
                <w:rFonts w:ascii="Calibri" w:hAnsi="Calibri"/>
                <w:sz w:val="20"/>
              </w:rPr>
              <w:t>99.34%</w:t>
            </w:r>
          </w:p>
        </w:tc>
      </w:tr>
      <w:tr w:rsidR="00D4727F" w14:paraId="6274D223"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CAE07D7"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5B6F935A" w14:textId="77777777" w:rsidR="00D4727F" w:rsidRDefault="00066ADF">
            <w:pPr>
              <w:keepNext/>
              <w:spacing w:after="60"/>
              <w:jc w:val="right"/>
            </w:pPr>
            <w:r>
              <w:rPr>
                <w:rFonts w:ascii="Calibri" w:hAnsi="Calibri"/>
                <w:sz w:val="20"/>
              </w:rPr>
              <w:t>2.27%</w:t>
            </w:r>
          </w:p>
        </w:tc>
      </w:tr>
      <w:tr w:rsidR="00D4727F" w14:paraId="256D1F0A"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6AE7EE1"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5F46425F" w14:textId="77777777" w:rsidR="00D4727F" w:rsidRDefault="00066ADF">
            <w:pPr>
              <w:keepNext/>
              <w:spacing w:after="60"/>
              <w:jc w:val="right"/>
            </w:pPr>
            <w:r>
              <w:rPr>
                <w:rFonts w:ascii="Calibri" w:hAnsi="Calibri"/>
                <w:sz w:val="20"/>
              </w:rPr>
              <w:t>93.17%</w:t>
            </w:r>
          </w:p>
        </w:tc>
      </w:tr>
      <w:tr w:rsidR="00D4727F" w14:paraId="7EB04519"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64C8504"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2097E81C" w14:textId="77777777" w:rsidR="00D4727F" w:rsidRDefault="00066ADF">
            <w:pPr>
              <w:keepNext/>
              <w:spacing w:after="60"/>
              <w:jc w:val="right"/>
            </w:pPr>
            <w:r>
              <w:rPr>
                <w:rFonts w:ascii="Calibri" w:hAnsi="Calibri"/>
                <w:sz w:val="20"/>
              </w:rPr>
              <w:t>92.65%</w:t>
            </w:r>
          </w:p>
        </w:tc>
      </w:tr>
      <w:tr w:rsidR="00D4727F" w14:paraId="636ABF2D"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B57C27F"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00CD6A11" w14:textId="77777777" w:rsidR="00D4727F" w:rsidRDefault="00066ADF">
            <w:pPr>
              <w:keepNext/>
              <w:spacing w:after="60"/>
              <w:jc w:val="right"/>
            </w:pPr>
            <w:r>
              <w:rPr>
                <w:rFonts w:ascii="Calibri" w:hAnsi="Calibri"/>
                <w:sz w:val="20"/>
              </w:rPr>
              <w:t>-0.51%</w:t>
            </w:r>
          </w:p>
        </w:tc>
      </w:tr>
    </w:tbl>
    <w:p w14:paraId="1135199D" w14:textId="77777777" w:rsidR="00D4727F" w:rsidRDefault="00066ADF">
      <w:pPr>
        <w:pStyle w:val="BodyText"/>
      </w:pPr>
      <w:r>
        <w:br/>
        <w:t xml:space="preserve">j. </w:t>
      </w:r>
      <w:r>
        <w:rPr>
          <w:b/>
          <w:bCs/>
        </w:rPr>
        <w:t>Where’s My Ride (WMR) Response Time [Goal ≥ 95%]</w:t>
      </w:r>
      <w:r>
        <w:t xml:space="preserve"> </w:t>
      </w:r>
      <w:r>
        <w:rPr>
          <w:i/>
          <w:iCs/>
        </w:rPr>
        <w:t>(% WMR calls answered within 2-minute threshold out of total calls offered, excluding calls abandoned within 2-minute threshold)</w:t>
      </w:r>
    </w:p>
    <w:tbl>
      <w:tblPr>
        <w:tblStyle w:val="Table"/>
        <w:tblW w:w="0" w:type="auto"/>
        <w:jc w:val="center"/>
        <w:tblCellMar>
          <w:left w:w="60" w:type="dxa"/>
          <w:right w:w="60" w:type="dxa"/>
        </w:tblCellMar>
        <w:tblLook w:val="0020" w:firstRow="1" w:lastRow="0" w:firstColumn="0" w:lastColumn="0" w:noHBand="0" w:noVBand="0"/>
      </w:tblPr>
      <w:tblGrid>
        <w:gridCol w:w="2162"/>
        <w:gridCol w:w="1851"/>
      </w:tblGrid>
      <w:tr w:rsidR="00D4727F" w14:paraId="7C201F21"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3D244911"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right w:val="single" w:sz="0" w:space="0" w:color="D3D3D3"/>
            </w:tcBorders>
          </w:tcPr>
          <w:p w14:paraId="3413F162" w14:textId="77777777" w:rsidR="00D4727F" w:rsidRDefault="00066ADF">
            <w:pPr>
              <w:keepNext/>
              <w:spacing w:after="60"/>
              <w:jc w:val="right"/>
            </w:pPr>
            <w:r>
              <w:rPr>
                <w:rFonts w:ascii="Calibri" w:hAnsi="Calibri"/>
                <w:sz w:val="20"/>
              </w:rPr>
              <w:t>WMR Response Time</w:t>
            </w:r>
          </w:p>
        </w:tc>
      </w:tr>
      <w:tr w:rsidR="00D4727F" w14:paraId="1E130B26"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7572FB8"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66CE9410" w14:textId="77777777" w:rsidR="00D4727F" w:rsidRDefault="00066ADF">
            <w:pPr>
              <w:keepNext/>
              <w:spacing w:after="60"/>
              <w:jc w:val="right"/>
            </w:pPr>
            <w:r>
              <w:rPr>
                <w:rFonts w:ascii="Calibri" w:hAnsi="Calibri"/>
                <w:sz w:val="20"/>
              </w:rPr>
              <w:t>97.72%</w:t>
            </w:r>
          </w:p>
        </w:tc>
      </w:tr>
      <w:tr w:rsidR="00D4727F" w14:paraId="67DB1A23"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B9F6268"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0C8F1311" w14:textId="77777777" w:rsidR="00D4727F" w:rsidRDefault="00066ADF">
            <w:pPr>
              <w:keepNext/>
              <w:spacing w:after="60"/>
              <w:jc w:val="right"/>
            </w:pPr>
            <w:r>
              <w:rPr>
                <w:rFonts w:ascii="Calibri" w:hAnsi="Calibri"/>
                <w:sz w:val="20"/>
              </w:rPr>
              <w:t>90.39%</w:t>
            </w:r>
          </w:p>
        </w:tc>
      </w:tr>
      <w:tr w:rsidR="00D4727F" w14:paraId="1C842301"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B869BF0"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56191D41" w14:textId="77777777" w:rsidR="00D4727F" w:rsidRDefault="00066ADF">
            <w:pPr>
              <w:keepNext/>
              <w:spacing w:after="60"/>
              <w:jc w:val="right"/>
            </w:pPr>
            <w:r>
              <w:rPr>
                <w:rFonts w:ascii="Calibri" w:hAnsi="Calibri"/>
                <w:sz w:val="20"/>
              </w:rPr>
              <w:t>-7.34%</w:t>
            </w:r>
          </w:p>
        </w:tc>
      </w:tr>
      <w:tr w:rsidR="00D4727F" w14:paraId="3DDB24C3"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43F8F6B" w14:textId="77777777" w:rsidR="00D4727F" w:rsidRDefault="00066ADF">
            <w:pPr>
              <w:keepNext/>
              <w:spacing w:after="60"/>
            </w:pPr>
            <w:r>
              <w:rPr>
                <w:rFonts w:ascii="Calibri" w:hAnsi="Calibri"/>
                <w:sz w:val="20"/>
              </w:rPr>
              <w:t>2023 FYTD:</w:t>
            </w:r>
          </w:p>
        </w:tc>
        <w:tc>
          <w:tcPr>
            <w:tcW w:w="0" w:type="auto"/>
            <w:tcBorders>
              <w:top w:val="single" w:sz="0" w:space="0" w:color="D3D3D3"/>
              <w:left w:val="single" w:sz="0" w:space="0" w:color="D3D3D3"/>
              <w:bottom w:val="single" w:sz="0" w:space="0" w:color="D3D3D3"/>
              <w:right w:val="single" w:sz="0" w:space="0" w:color="D3D3D3"/>
            </w:tcBorders>
          </w:tcPr>
          <w:p w14:paraId="656DBC3C" w14:textId="77777777" w:rsidR="00D4727F" w:rsidRDefault="00066ADF">
            <w:pPr>
              <w:keepNext/>
              <w:spacing w:after="60"/>
              <w:jc w:val="right"/>
            </w:pPr>
            <w:r>
              <w:rPr>
                <w:rFonts w:ascii="Calibri" w:hAnsi="Calibri"/>
                <w:sz w:val="20"/>
              </w:rPr>
              <w:t>88.13%</w:t>
            </w:r>
          </w:p>
        </w:tc>
      </w:tr>
      <w:tr w:rsidR="00D4727F" w14:paraId="741DF8D3"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1B1E13F3" w14:textId="77777777" w:rsidR="00D4727F" w:rsidRDefault="00066ADF">
            <w:pPr>
              <w:keepNext/>
              <w:spacing w:after="60"/>
            </w:pPr>
            <w:r>
              <w:rPr>
                <w:rFonts w:ascii="Calibri" w:hAnsi="Calibri"/>
                <w:sz w:val="20"/>
              </w:rPr>
              <w:t>2024 FYTD:</w:t>
            </w:r>
          </w:p>
        </w:tc>
        <w:tc>
          <w:tcPr>
            <w:tcW w:w="0" w:type="auto"/>
            <w:tcBorders>
              <w:top w:val="single" w:sz="0" w:space="0" w:color="D3D3D3"/>
              <w:left w:val="single" w:sz="0" w:space="0" w:color="D3D3D3"/>
              <w:bottom w:val="single" w:sz="0" w:space="0" w:color="D3D3D3"/>
              <w:right w:val="single" w:sz="0" w:space="0" w:color="D3D3D3"/>
            </w:tcBorders>
          </w:tcPr>
          <w:p w14:paraId="6BF01336" w14:textId="312E4091" w:rsidR="00D4727F" w:rsidRDefault="00066ADF">
            <w:pPr>
              <w:keepNext/>
              <w:spacing w:after="60"/>
              <w:jc w:val="right"/>
            </w:pPr>
            <w:r>
              <w:rPr>
                <w:rFonts w:ascii="Calibri" w:hAnsi="Calibri"/>
                <w:sz w:val="20"/>
              </w:rPr>
              <w:t>87.6</w:t>
            </w:r>
            <w:r w:rsidR="00734FF5">
              <w:rPr>
                <w:rFonts w:ascii="Calibri" w:hAnsi="Calibri"/>
                <w:sz w:val="20"/>
              </w:rPr>
              <w:t>0</w:t>
            </w:r>
            <w:r>
              <w:rPr>
                <w:rFonts w:ascii="Calibri" w:hAnsi="Calibri"/>
                <w:sz w:val="20"/>
              </w:rPr>
              <w:t>%</w:t>
            </w:r>
          </w:p>
        </w:tc>
      </w:tr>
      <w:tr w:rsidR="00D4727F" w14:paraId="4F5D7F3E"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CDF9A62"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69327272" w14:textId="77777777" w:rsidR="00D4727F" w:rsidRDefault="00066ADF">
            <w:pPr>
              <w:keepNext/>
              <w:spacing w:after="60"/>
              <w:jc w:val="right"/>
            </w:pPr>
            <w:r>
              <w:rPr>
                <w:rFonts w:ascii="Calibri" w:hAnsi="Calibri"/>
                <w:sz w:val="20"/>
              </w:rPr>
              <w:t>-0.53%</w:t>
            </w:r>
          </w:p>
        </w:tc>
      </w:tr>
    </w:tbl>
    <w:p w14:paraId="50E742B7" w14:textId="77777777" w:rsidR="00D4727F" w:rsidRDefault="00066ADF">
      <w:pPr>
        <w:pStyle w:val="BodyText"/>
      </w:pPr>
      <w:r>
        <w:br/>
        <w:t xml:space="preserve">4) </w:t>
      </w:r>
      <w:r>
        <w:rPr>
          <w:b/>
          <w:bCs/>
        </w:rPr>
        <w:t>AUTOMATED PROCESSES</w:t>
      </w:r>
      <w:r>
        <w:br/>
      </w:r>
      <w:r>
        <w:br/>
        <w:t xml:space="preserve">a. </w:t>
      </w:r>
      <w:r>
        <w:rPr>
          <w:b/>
          <w:bCs/>
        </w:rPr>
        <w:t>Trips Booked by Internet (As a percentage of total reservations)</w:t>
      </w:r>
    </w:p>
    <w:tbl>
      <w:tblPr>
        <w:tblStyle w:val="Table"/>
        <w:tblW w:w="0" w:type="auto"/>
        <w:jc w:val="center"/>
        <w:tblCellMar>
          <w:left w:w="60" w:type="dxa"/>
          <w:right w:w="60" w:type="dxa"/>
        </w:tblCellMar>
        <w:tblLook w:val="0020" w:firstRow="1" w:lastRow="0" w:firstColumn="0" w:lastColumn="0" w:noHBand="0" w:noVBand="0"/>
      </w:tblPr>
      <w:tblGrid>
        <w:gridCol w:w="2216"/>
        <w:gridCol w:w="2127"/>
        <w:gridCol w:w="2506"/>
      </w:tblGrid>
      <w:tr w:rsidR="00D4727F" w14:paraId="7207D3E5"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52F75479" w14:textId="77777777" w:rsidR="00D4727F" w:rsidRDefault="00066ADF">
            <w:pPr>
              <w:keepNext/>
              <w:spacing w:after="60"/>
            </w:pPr>
            <w:r>
              <w:rPr>
                <w:rFonts w:ascii="Calibri" w:hAnsi="Calibri"/>
                <w:sz w:val="20"/>
              </w:rPr>
              <w:lastRenderedPageBreak/>
              <w:t>Date</w:t>
            </w:r>
          </w:p>
        </w:tc>
        <w:tc>
          <w:tcPr>
            <w:tcW w:w="0" w:type="auto"/>
            <w:tcBorders>
              <w:top w:val="single" w:sz="16" w:space="0" w:color="D3D3D3"/>
              <w:bottom w:val="single" w:sz="16" w:space="0" w:color="D3D3D3"/>
            </w:tcBorders>
          </w:tcPr>
          <w:p w14:paraId="757098AB" w14:textId="77777777" w:rsidR="00D4727F" w:rsidRDefault="00066ADF">
            <w:pPr>
              <w:keepNext/>
              <w:spacing w:after="60"/>
            </w:pPr>
            <w:r>
              <w:rPr>
                <w:rFonts w:ascii="Calibri" w:hAnsi="Calibri"/>
                <w:sz w:val="20"/>
              </w:rPr>
              <w:t>Trips Booked by Internet</w:t>
            </w:r>
          </w:p>
        </w:tc>
        <w:tc>
          <w:tcPr>
            <w:tcW w:w="0" w:type="auto"/>
            <w:tcBorders>
              <w:top w:val="single" w:sz="16" w:space="0" w:color="D3D3D3"/>
              <w:bottom w:val="single" w:sz="16" w:space="0" w:color="D3D3D3"/>
              <w:right w:val="single" w:sz="0" w:space="0" w:color="D3D3D3"/>
            </w:tcBorders>
          </w:tcPr>
          <w:p w14:paraId="7B9DDBD7" w14:textId="77777777" w:rsidR="00D4727F" w:rsidRDefault="00066ADF">
            <w:pPr>
              <w:keepNext/>
              <w:spacing w:after="60"/>
              <w:jc w:val="right"/>
            </w:pPr>
            <w:r>
              <w:rPr>
                <w:rFonts w:ascii="Calibri" w:hAnsi="Calibri"/>
                <w:sz w:val="20"/>
              </w:rPr>
              <w:t>Percent of Total Reservations</w:t>
            </w:r>
          </w:p>
        </w:tc>
      </w:tr>
      <w:tr w:rsidR="00D4727F" w14:paraId="1E5EDF48"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158DDB8"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393EBA7B" w14:textId="77777777" w:rsidR="00D4727F" w:rsidRDefault="00066ADF">
            <w:pPr>
              <w:keepNext/>
              <w:spacing w:after="60"/>
            </w:pPr>
            <w:r>
              <w:rPr>
                <w:rFonts w:ascii="Calibri" w:hAnsi="Calibri"/>
                <w:sz w:val="20"/>
              </w:rPr>
              <w:t>27,718</w:t>
            </w:r>
          </w:p>
        </w:tc>
        <w:tc>
          <w:tcPr>
            <w:tcW w:w="0" w:type="auto"/>
            <w:tcBorders>
              <w:top w:val="single" w:sz="0" w:space="0" w:color="D3D3D3"/>
              <w:left w:val="single" w:sz="0" w:space="0" w:color="D3D3D3"/>
              <w:bottom w:val="single" w:sz="0" w:space="0" w:color="D3D3D3"/>
              <w:right w:val="single" w:sz="0" w:space="0" w:color="D3D3D3"/>
            </w:tcBorders>
          </w:tcPr>
          <w:p w14:paraId="3684C3F8" w14:textId="77777777" w:rsidR="00D4727F" w:rsidRDefault="00066ADF">
            <w:pPr>
              <w:keepNext/>
              <w:spacing w:after="60"/>
              <w:jc w:val="right"/>
            </w:pPr>
            <w:r>
              <w:rPr>
                <w:rFonts w:ascii="Calibri" w:hAnsi="Calibri"/>
                <w:sz w:val="20"/>
              </w:rPr>
              <w:t>17.25%</w:t>
            </w:r>
          </w:p>
        </w:tc>
      </w:tr>
      <w:tr w:rsidR="00D4727F" w14:paraId="53AC0038"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38A88CFF"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3535E330" w14:textId="77777777" w:rsidR="00D4727F" w:rsidRDefault="00066ADF">
            <w:pPr>
              <w:keepNext/>
              <w:spacing w:after="60"/>
            </w:pPr>
            <w:r>
              <w:rPr>
                <w:rFonts w:ascii="Calibri" w:hAnsi="Calibri"/>
                <w:sz w:val="20"/>
              </w:rPr>
              <w:t>32,716</w:t>
            </w:r>
          </w:p>
        </w:tc>
        <w:tc>
          <w:tcPr>
            <w:tcW w:w="0" w:type="auto"/>
            <w:tcBorders>
              <w:top w:val="single" w:sz="0" w:space="0" w:color="D3D3D3"/>
              <w:left w:val="single" w:sz="0" w:space="0" w:color="D3D3D3"/>
              <w:bottom w:val="single" w:sz="0" w:space="0" w:color="D3D3D3"/>
              <w:right w:val="single" w:sz="0" w:space="0" w:color="D3D3D3"/>
            </w:tcBorders>
          </w:tcPr>
          <w:p w14:paraId="6F596607" w14:textId="77777777" w:rsidR="00D4727F" w:rsidRDefault="00066ADF">
            <w:pPr>
              <w:keepNext/>
              <w:spacing w:after="60"/>
              <w:jc w:val="right"/>
            </w:pPr>
            <w:r>
              <w:rPr>
                <w:rFonts w:ascii="Calibri" w:hAnsi="Calibri"/>
                <w:sz w:val="20"/>
              </w:rPr>
              <w:t>21.37%</w:t>
            </w:r>
          </w:p>
        </w:tc>
      </w:tr>
      <w:tr w:rsidR="00D4727F" w14:paraId="26DB7D36"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89150EB"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49DA026A" w14:textId="77777777" w:rsidR="00D4727F" w:rsidRDefault="00066ADF">
            <w:pPr>
              <w:keepNext/>
              <w:spacing w:after="60"/>
            </w:pPr>
            <w:r>
              <w:rPr>
                <w:rFonts w:ascii="Calibri" w:hAnsi="Calibri"/>
                <w:sz w:val="20"/>
              </w:rPr>
              <w:t>NA</w:t>
            </w:r>
          </w:p>
        </w:tc>
        <w:tc>
          <w:tcPr>
            <w:tcW w:w="0" w:type="auto"/>
            <w:tcBorders>
              <w:top w:val="single" w:sz="0" w:space="0" w:color="D3D3D3"/>
              <w:left w:val="single" w:sz="0" w:space="0" w:color="D3D3D3"/>
              <w:bottom w:val="single" w:sz="0" w:space="0" w:color="D3D3D3"/>
              <w:right w:val="single" w:sz="0" w:space="0" w:color="D3D3D3"/>
            </w:tcBorders>
          </w:tcPr>
          <w:p w14:paraId="4B9B7B71" w14:textId="77777777" w:rsidR="00D4727F" w:rsidRDefault="00066ADF">
            <w:pPr>
              <w:keepNext/>
              <w:spacing w:after="60"/>
              <w:jc w:val="right"/>
            </w:pPr>
            <w:r>
              <w:rPr>
                <w:rFonts w:ascii="Calibri" w:hAnsi="Calibri"/>
                <w:sz w:val="20"/>
              </w:rPr>
              <w:t>4.12%</w:t>
            </w:r>
          </w:p>
        </w:tc>
      </w:tr>
    </w:tbl>
    <w:p w14:paraId="4D5F4E51" w14:textId="77777777" w:rsidR="00D4727F" w:rsidRDefault="00066ADF">
      <w:pPr>
        <w:pStyle w:val="BodyText"/>
      </w:pPr>
      <w:r>
        <w:br/>
        <w:t xml:space="preserve">b. </w:t>
      </w:r>
      <w:r>
        <w:rPr>
          <w:b/>
          <w:bCs/>
        </w:rPr>
        <w:t>Trips Cancelled by Internet (As a percentage of total reservations)</w:t>
      </w:r>
    </w:p>
    <w:tbl>
      <w:tblPr>
        <w:tblStyle w:val="Table"/>
        <w:tblW w:w="0" w:type="auto"/>
        <w:jc w:val="center"/>
        <w:tblCellMar>
          <w:left w:w="60" w:type="dxa"/>
          <w:right w:w="60" w:type="dxa"/>
        </w:tblCellMar>
        <w:tblLook w:val="0020" w:firstRow="1" w:lastRow="0" w:firstColumn="0" w:lastColumn="0" w:noHBand="0" w:noVBand="0"/>
      </w:tblPr>
      <w:tblGrid>
        <w:gridCol w:w="2216"/>
        <w:gridCol w:w="2299"/>
        <w:gridCol w:w="2506"/>
      </w:tblGrid>
      <w:tr w:rsidR="00D4727F" w14:paraId="77E9F196"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5C4C6120"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tcBorders>
          </w:tcPr>
          <w:p w14:paraId="7936F172" w14:textId="77777777" w:rsidR="00D4727F" w:rsidRDefault="00066ADF">
            <w:pPr>
              <w:keepNext/>
              <w:spacing w:after="60"/>
            </w:pPr>
            <w:r>
              <w:rPr>
                <w:rFonts w:ascii="Calibri" w:hAnsi="Calibri"/>
                <w:sz w:val="20"/>
              </w:rPr>
              <w:t>Trips Cancelled by Internet</w:t>
            </w:r>
          </w:p>
        </w:tc>
        <w:tc>
          <w:tcPr>
            <w:tcW w:w="0" w:type="auto"/>
            <w:tcBorders>
              <w:top w:val="single" w:sz="16" w:space="0" w:color="D3D3D3"/>
              <w:bottom w:val="single" w:sz="16" w:space="0" w:color="D3D3D3"/>
              <w:right w:val="single" w:sz="0" w:space="0" w:color="D3D3D3"/>
            </w:tcBorders>
          </w:tcPr>
          <w:p w14:paraId="4BD9A709" w14:textId="77777777" w:rsidR="00D4727F" w:rsidRDefault="00066ADF">
            <w:pPr>
              <w:keepNext/>
              <w:spacing w:after="60"/>
              <w:jc w:val="right"/>
            </w:pPr>
            <w:r>
              <w:rPr>
                <w:rFonts w:ascii="Calibri" w:hAnsi="Calibri"/>
                <w:sz w:val="20"/>
              </w:rPr>
              <w:t>Percent of Total Reservations</w:t>
            </w:r>
          </w:p>
        </w:tc>
      </w:tr>
      <w:tr w:rsidR="00D4727F" w14:paraId="2807774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4E60838"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67D62894" w14:textId="77777777" w:rsidR="00D4727F" w:rsidRDefault="00066ADF">
            <w:pPr>
              <w:keepNext/>
              <w:spacing w:after="60"/>
            </w:pPr>
            <w:r>
              <w:rPr>
                <w:rFonts w:ascii="Calibri" w:hAnsi="Calibri"/>
                <w:sz w:val="20"/>
              </w:rPr>
              <w:t>9,442</w:t>
            </w:r>
          </w:p>
        </w:tc>
        <w:tc>
          <w:tcPr>
            <w:tcW w:w="0" w:type="auto"/>
            <w:tcBorders>
              <w:top w:val="single" w:sz="0" w:space="0" w:color="D3D3D3"/>
              <w:left w:val="single" w:sz="0" w:space="0" w:color="D3D3D3"/>
              <w:bottom w:val="single" w:sz="0" w:space="0" w:color="D3D3D3"/>
              <w:right w:val="single" w:sz="0" w:space="0" w:color="D3D3D3"/>
            </w:tcBorders>
          </w:tcPr>
          <w:p w14:paraId="1DDFA69C" w14:textId="77777777" w:rsidR="00D4727F" w:rsidRDefault="00066ADF">
            <w:pPr>
              <w:keepNext/>
              <w:spacing w:after="60"/>
              <w:jc w:val="right"/>
            </w:pPr>
            <w:r>
              <w:rPr>
                <w:rFonts w:ascii="Calibri" w:hAnsi="Calibri"/>
                <w:sz w:val="20"/>
              </w:rPr>
              <w:t>5.88%</w:t>
            </w:r>
          </w:p>
        </w:tc>
      </w:tr>
      <w:tr w:rsidR="00D4727F" w14:paraId="7BC5F7C6"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4177B902"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29014FE1" w14:textId="77777777" w:rsidR="00D4727F" w:rsidRDefault="00066ADF">
            <w:pPr>
              <w:keepNext/>
              <w:spacing w:after="60"/>
            </w:pPr>
            <w:r>
              <w:rPr>
                <w:rFonts w:ascii="Calibri" w:hAnsi="Calibri"/>
                <w:sz w:val="20"/>
              </w:rPr>
              <w:t>9</w:t>
            </w:r>
          </w:p>
        </w:tc>
        <w:tc>
          <w:tcPr>
            <w:tcW w:w="0" w:type="auto"/>
            <w:tcBorders>
              <w:top w:val="single" w:sz="0" w:space="0" w:color="D3D3D3"/>
              <w:left w:val="single" w:sz="0" w:space="0" w:color="D3D3D3"/>
              <w:bottom w:val="single" w:sz="0" w:space="0" w:color="D3D3D3"/>
              <w:right w:val="single" w:sz="0" w:space="0" w:color="D3D3D3"/>
            </w:tcBorders>
          </w:tcPr>
          <w:p w14:paraId="32622F86" w14:textId="77777777" w:rsidR="00D4727F" w:rsidRDefault="00066ADF">
            <w:pPr>
              <w:keepNext/>
              <w:spacing w:after="60"/>
              <w:jc w:val="right"/>
            </w:pPr>
            <w:r>
              <w:rPr>
                <w:rFonts w:ascii="Calibri" w:hAnsi="Calibri"/>
                <w:sz w:val="20"/>
              </w:rPr>
              <w:t>0.01%</w:t>
            </w:r>
          </w:p>
        </w:tc>
      </w:tr>
      <w:tr w:rsidR="00D4727F" w14:paraId="650D9141"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74BF6DCC"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6EE42983" w14:textId="77777777" w:rsidR="00D4727F" w:rsidRDefault="00066ADF">
            <w:pPr>
              <w:keepNext/>
              <w:spacing w:after="60"/>
            </w:pPr>
            <w:r>
              <w:rPr>
                <w:rFonts w:ascii="Calibri" w:hAnsi="Calibri"/>
                <w:sz w:val="20"/>
              </w:rPr>
              <w:t>NA</w:t>
            </w:r>
          </w:p>
        </w:tc>
        <w:tc>
          <w:tcPr>
            <w:tcW w:w="0" w:type="auto"/>
            <w:tcBorders>
              <w:top w:val="single" w:sz="0" w:space="0" w:color="D3D3D3"/>
              <w:left w:val="single" w:sz="0" w:space="0" w:color="D3D3D3"/>
              <w:bottom w:val="single" w:sz="0" w:space="0" w:color="D3D3D3"/>
              <w:right w:val="single" w:sz="0" w:space="0" w:color="D3D3D3"/>
            </w:tcBorders>
          </w:tcPr>
          <w:p w14:paraId="421970EA" w14:textId="77777777" w:rsidR="00D4727F" w:rsidRDefault="00066ADF">
            <w:pPr>
              <w:keepNext/>
              <w:spacing w:after="60"/>
              <w:jc w:val="right"/>
            </w:pPr>
            <w:r>
              <w:rPr>
                <w:rFonts w:ascii="Calibri" w:hAnsi="Calibri"/>
                <w:sz w:val="20"/>
              </w:rPr>
              <w:t>-5.87%</w:t>
            </w:r>
          </w:p>
        </w:tc>
      </w:tr>
    </w:tbl>
    <w:p w14:paraId="548A590F" w14:textId="77777777" w:rsidR="00D4727F" w:rsidRDefault="00066ADF">
      <w:pPr>
        <w:pStyle w:val="BodyText"/>
      </w:pPr>
      <w:r>
        <w:br/>
        <w:t>c. </w:t>
      </w:r>
      <w:r>
        <w:rPr>
          <w:b/>
          <w:bCs/>
        </w:rPr>
        <w:t>Trips Cancelled by Interactive Voice Response System (IVR) (As a percentage of total reservations)</w:t>
      </w:r>
    </w:p>
    <w:tbl>
      <w:tblPr>
        <w:tblStyle w:val="Table"/>
        <w:tblW w:w="0" w:type="auto"/>
        <w:jc w:val="center"/>
        <w:tblCellMar>
          <w:left w:w="60" w:type="dxa"/>
          <w:right w:w="60" w:type="dxa"/>
        </w:tblCellMar>
        <w:tblLook w:val="0020" w:firstRow="1" w:lastRow="0" w:firstColumn="0" w:lastColumn="0" w:noHBand="0" w:noVBand="0"/>
      </w:tblPr>
      <w:tblGrid>
        <w:gridCol w:w="2168"/>
        <w:gridCol w:w="4741"/>
        <w:gridCol w:w="2451"/>
      </w:tblGrid>
      <w:tr w:rsidR="00D4727F" w14:paraId="0E0837E1"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5A87643F"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tcBorders>
          </w:tcPr>
          <w:p w14:paraId="171DAFE3" w14:textId="77777777" w:rsidR="00D4727F" w:rsidRDefault="00066ADF">
            <w:pPr>
              <w:keepNext/>
              <w:spacing w:after="60"/>
            </w:pPr>
            <w:r>
              <w:rPr>
                <w:rFonts w:ascii="Calibri" w:hAnsi="Calibri"/>
                <w:sz w:val="20"/>
              </w:rPr>
              <w:t>Trips Cancelled by Interactive Voice Response System (IVR)</w:t>
            </w:r>
          </w:p>
        </w:tc>
        <w:tc>
          <w:tcPr>
            <w:tcW w:w="0" w:type="auto"/>
            <w:tcBorders>
              <w:top w:val="single" w:sz="16" w:space="0" w:color="D3D3D3"/>
              <w:bottom w:val="single" w:sz="16" w:space="0" w:color="D3D3D3"/>
              <w:right w:val="single" w:sz="0" w:space="0" w:color="D3D3D3"/>
            </w:tcBorders>
          </w:tcPr>
          <w:p w14:paraId="68F159A0" w14:textId="77777777" w:rsidR="00D4727F" w:rsidRDefault="00066ADF">
            <w:pPr>
              <w:keepNext/>
              <w:spacing w:after="60"/>
              <w:jc w:val="right"/>
            </w:pPr>
            <w:r>
              <w:rPr>
                <w:rFonts w:ascii="Calibri" w:hAnsi="Calibri"/>
                <w:sz w:val="20"/>
              </w:rPr>
              <w:t>Percent of Total Reservations</w:t>
            </w:r>
          </w:p>
        </w:tc>
      </w:tr>
      <w:tr w:rsidR="00D4727F" w14:paraId="46E08BDB"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C5463AA"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7C80620C" w14:textId="77777777" w:rsidR="00D4727F" w:rsidRDefault="00066ADF">
            <w:pPr>
              <w:keepNext/>
              <w:spacing w:after="60"/>
            </w:pPr>
            <w:r>
              <w:rPr>
                <w:rFonts w:ascii="Calibri" w:hAnsi="Calibri"/>
                <w:sz w:val="20"/>
              </w:rPr>
              <w:t>8,756</w:t>
            </w:r>
          </w:p>
        </w:tc>
        <w:tc>
          <w:tcPr>
            <w:tcW w:w="0" w:type="auto"/>
            <w:tcBorders>
              <w:top w:val="single" w:sz="0" w:space="0" w:color="D3D3D3"/>
              <w:left w:val="single" w:sz="0" w:space="0" w:color="D3D3D3"/>
              <w:bottom w:val="single" w:sz="0" w:space="0" w:color="D3D3D3"/>
              <w:right w:val="single" w:sz="0" w:space="0" w:color="D3D3D3"/>
            </w:tcBorders>
          </w:tcPr>
          <w:p w14:paraId="643E58C6" w14:textId="77777777" w:rsidR="00D4727F" w:rsidRDefault="00066ADF">
            <w:pPr>
              <w:keepNext/>
              <w:spacing w:after="60"/>
              <w:jc w:val="right"/>
            </w:pPr>
            <w:r>
              <w:rPr>
                <w:rFonts w:ascii="Calibri" w:hAnsi="Calibri"/>
                <w:sz w:val="20"/>
              </w:rPr>
              <w:t>5.45%</w:t>
            </w:r>
          </w:p>
        </w:tc>
      </w:tr>
      <w:tr w:rsidR="00D4727F" w14:paraId="417368E7"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F6227ED"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63A280FE" w14:textId="77777777" w:rsidR="00D4727F" w:rsidRDefault="00066ADF">
            <w:pPr>
              <w:keepNext/>
              <w:spacing w:after="60"/>
            </w:pPr>
            <w:r>
              <w:rPr>
                <w:rFonts w:ascii="Calibri" w:hAnsi="Calibri"/>
                <w:sz w:val="20"/>
              </w:rPr>
              <w:t>9,497</w:t>
            </w:r>
          </w:p>
        </w:tc>
        <w:tc>
          <w:tcPr>
            <w:tcW w:w="0" w:type="auto"/>
            <w:tcBorders>
              <w:top w:val="single" w:sz="0" w:space="0" w:color="D3D3D3"/>
              <w:left w:val="single" w:sz="0" w:space="0" w:color="D3D3D3"/>
              <w:bottom w:val="single" w:sz="0" w:space="0" w:color="D3D3D3"/>
              <w:right w:val="single" w:sz="0" w:space="0" w:color="D3D3D3"/>
            </w:tcBorders>
          </w:tcPr>
          <w:p w14:paraId="6C3B7E91" w14:textId="566FB86A" w:rsidR="00D4727F" w:rsidRDefault="00066ADF">
            <w:pPr>
              <w:keepNext/>
              <w:spacing w:after="60"/>
              <w:jc w:val="right"/>
            </w:pPr>
            <w:r>
              <w:rPr>
                <w:rFonts w:ascii="Calibri" w:hAnsi="Calibri"/>
                <w:sz w:val="20"/>
              </w:rPr>
              <w:t>6.2</w:t>
            </w:r>
            <w:r w:rsidR="00734FF5">
              <w:rPr>
                <w:rFonts w:ascii="Calibri" w:hAnsi="Calibri"/>
                <w:sz w:val="20"/>
              </w:rPr>
              <w:t>0</w:t>
            </w:r>
            <w:r>
              <w:rPr>
                <w:rFonts w:ascii="Calibri" w:hAnsi="Calibri"/>
                <w:sz w:val="20"/>
              </w:rPr>
              <w:t>%</w:t>
            </w:r>
          </w:p>
        </w:tc>
      </w:tr>
      <w:tr w:rsidR="00D4727F" w14:paraId="675A2783"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038C32E0"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34885D65" w14:textId="77777777" w:rsidR="00D4727F" w:rsidRDefault="00066ADF">
            <w:pPr>
              <w:keepNext/>
              <w:spacing w:after="60"/>
            </w:pPr>
            <w:r>
              <w:rPr>
                <w:rFonts w:ascii="Calibri" w:hAnsi="Calibri"/>
                <w:sz w:val="20"/>
              </w:rPr>
              <w:t>NA</w:t>
            </w:r>
          </w:p>
        </w:tc>
        <w:tc>
          <w:tcPr>
            <w:tcW w:w="0" w:type="auto"/>
            <w:tcBorders>
              <w:top w:val="single" w:sz="0" w:space="0" w:color="D3D3D3"/>
              <w:left w:val="single" w:sz="0" w:space="0" w:color="D3D3D3"/>
              <w:bottom w:val="single" w:sz="0" w:space="0" w:color="D3D3D3"/>
              <w:right w:val="single" w:sz="0" w:space="0" w:color="D3D3D3"/>
            </w:tcBorders>
          </w:tcPr>
          <w:p w14:paraId="6E73B0FF" w14:textId="77777777" w:rsidR="00D4727F" w:rsidRDefault="00066ADF">
            <w:pPr>
              <w:keepNext/>
              <w:spacing w:after="60"/>
              <w:jc w:val="right"/>
            </w:pPr>
            <w:r>
              <w:rPr>
                <w:rFonts w:ascii="Calibri" w:hAnsi="Calibri"/>
                <w:sz w:val="20"/>
              </w:rPr>
              <w:t>0.75%</w:t>
            </w:r>
          </w:p>
        </w:tc>
      </w:tr>
    </w:tbl>
    <w:p w14:paraId="08AAB69E" w14:textId="77777777" w:rsidR="00D4727F" w:rsidRDefault="00066ADF">
      <w:pPr>
        <w:pStyle w:val="BodyText"/>
      </w:pPr>
      <w:r>
        <w:br/>
        <w:t>d. </w:t>
      </w:r>
      <w:r>
        <w:rPr>
          <w:b/>
          <w:bCs/>
        </w:rPr>
        <w:t>EZ-Pay (As a percentage of total reservations)</w:t>
      </w:r>
    </w:p>
    <w:tbl>
      <w:tblPr>
        <w:tblStyle w:val="Table"/>
        <w:tblW w:w="0" w:type="auto"/>
        <w:jc w:val="center"/>
        <w:tblCellMar>
          <w:left w:w="60" w:type="dxa"/>
          <w:right w:w="60" w:type="dxa"/>
        </w:tblCellMar>
        <w:tblLook w:val="0020" w:firstRow="1" w:lastRow="0" w:firstColumn="0" w:lastColumn="0" w:noHBand="0" w:noVBand="0"/>
      </w:tblPr>
      <w:tblGrid>
        <w:gridCol w:w="2216"/>
        <w:gridCol w:w="1149"/>
        <w:gridCol w:w="2506"/>
        <w:gridCol w:w="1156"/>
      </w:tblGrid>
      <w:tr w:rsidR="00D4727F" w14:paraId="589D44B5" w14:textId="77777777" w:rsidTr="00066ADF">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Borders>
              <w:top w:val="single" w:sz="16" w:space="0" w:color="D3D3D3"/>
              <w:left w:val="single" w:sz="0" w:space="0" w:color="D3D3D3"/>
              <w:bottom w:val="single" w:sz="16" w:space="0" w:color="D3D3D3"/>
            </w:tcBorders>
          </w:tcPr>
          <w:p w14:paraId="182C7FB3" w14:textId="77777777" w:rsidR="00D4727F" w:rsidRDefault="00066ADF">
            <w:pPr>
              <w:keepNext/>
              <w:spacing w:after="60"/>
            </w:pPr>
            <w:r>
              <w:rPr>
                <w:rFonts w:ascii="Calibri" w:hAnsi="Calibri"/>
                <w:sz w:val="20"/>
              </w:rPr>
              <w:t>Date</w:t>
            </w:r>
          </w:p>
        </w:tc>
        <w:tc>
          <w:tcPr>
            <w:tcW w:w="0" w:type="auto"/>
            <w:tcBorders>
              <w:top w:val="single" w:sz="16" w:space="0" w:color="D3D3D3"/>
              <w:bottom w:val="single" w:sz="16" w:space="0" w:color="D3D3D3"/>
            </w:tcBorders>
          </w:tcPr>
          <w:p w14:paraId="7E2BC79F" w14:textId="77777777" w:rsidR="00D4727F" w:rsidRDefault="00066ADF">
            <w:pPr>
              <w:keepNext/>
              <w:spacing w:after="60"/>
              <w:jc w:val="right"/>
            </w:pPr>
            <w:r>
              <w:rPr>
                <w:rFonts w:ascii="Calibri" w:hAnsi="Calibri"/>
                <w:sz w:val="20"/>
              </w:rPr>
              <w:t>Transactions</w:t>
            </w:r>
          </w:p>
        </w:tc>
        <w:tc>
          <w:tcPr>
            <w:tcW w:w="0" w:type="auto"/>
            <w:tcBorders>
              <w:top w:val="single" w:sz="16" w:space="0" w:color="D3D3D3"/>
              <w:bottom w:val="single" w:sz="16" w:space="0" w:color="D3D3D3"/>
            </w:tcBorders>
          </w:tcPr>
          <w:p w14:paraId="7096178B" w14:textId="77777777" w:rsidR="00D4727F" w:rsidRDefault="00066ADF">
            <w:pPr>
              <w:keepNext/>
              <w:spacing w:after="60"/>
              <w:jc w:val="right"/>
            </w:pPr>
            <w:r>
              <w:rPr>
                <w:rFonts w:ascii="Calibri" w:hAnsi="Calibri"/>
                <w:sz w:val="20"/>
              </w:rPr>
              <w:t>Percent of Total Reservations</w:t>
            </w:r>
          </w:p>
        </w:tc>
        <w:tc>
          <w:tcPr>
            <w:tcW w:w="0" w:type="auto"/>
            <w:tcBorders>
              <w:top w:val="single" w:sz="16" w:space="0" w:color="D3D3D3"/>
              <w:bottom w:val="single" w:sz="16" w:space="0" w:color="D3D3D3"/>
              <w:right w:val="single" w:sz="0" w:space="0" w:color="D3D3D3"/>
            </w:tcBorders>
          </w:tcPr>
          <w:p w14:paraId="49122835" w14:textId="77777777" w:rsidR="00D4727F" w:rsidRDefault="00066ADF">
            <w:pPr>
              <w:keepNext/>
              <w:spacing w:after="60"/>
              <w:jc w:val="right"/>
            </w:pPr>
            <w:r>
              <w:rPr>
                <w:rFonts w:ascii="Calibri" w:hAnsi="Calibri"/>
                <w:sz w:val="20"/>
              </w:rPr>
              <w:t>Value Added</w:t>
            </w:r>
          </w:p>
        </w:tc>
      </w:tr>
      <w:tr w:rsidR="00D4727F" w14:paraId="35A55430"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461AA39" w14:textId="77777777" w:rsidR="00D4727F" w:rsidRDefault="00066ADF">
            <w:pPr>
              <w:keepNext/>
              <w:spacing w:after="60"/>
            </w:pPr>
            <w:r>
              <w:rPr>
                <w:rFonts w:ascii="Calibri" w:hAnsi="Calibri"/>
                <w:sz w:val="20"/>
              </w:rPr>
              <w:t>March 2023:</w:t>
            </w:r>
          </w:p>
        </w:tc>
        <w:tc>
          <w:tcPr>
            <w:tcW w:w="0" w:type="auto"/>
            <w:tcBorders>
              <w:top w:val="single" w:sz="0" w:space="0" w:color="D3D3D3"/>
              <w:left w:val="single" w:sz="0" w:space="0" w:color="D3D3D3"/>
              <w:bottom w:val="single" w:sz="0" w:space="0" w:color="D3D3D3"/>
              <w:right w:val="single" w:sz="0" w:space="0" w:color="D3D3D3"/>
            </w:tcBorders>
          </w:tcPr>
          <w:p w14:paraId="51CC17B6" w14:textId="77777777" w:rsidR="00D4727F" w:rsidRDefault="00066ADF">
            <w:pPr>
              <w:keepNext/>
              <w:spacing w:after="60"/>
              <w:jc w:val="right"/>
            </w:pPr>
            <w:r>
              <w:rPr>
                <w:rFonts w:ascii="Calibri" w:hAnsi="Calibri"/>
                <w:sz w:val="20"/>
              </w:rPr>
              <w:t>6,312</w:t>
            </w:r>
          </w:p>
        </w:tc>
        <w:tc>
          <w:tcPr>
            <w:tcW w:w="0" w:type="auto"/>
            <w:tcBorders>
              <w:top w:val="single" w:sz="0" w:space="0" w:color="D3D3D3"/>
              <w:left w:val="single" w:sz="0" w:space="0" w:color="D3D3D3"/>
              <w:bottom w:val="single" w:sz="0" w:space="0" w:color="D3D3D3"/>
              <w:right w:val="single" w:sz="0" w:space="0" w:color="D3D3D3"/>
            </w:tcBorders>
          </w:tcPr>
          <w:p w14:paraId="1DB67424" w14:textId="77777777" w:rsidR="00D4727F" w:rsidRDefault="00066ADF">
            <w:pPr>
              <w:keepNext/>
              <w:spacing w:after="60"/>
              <w:jc w:val="right"/>
            </w:pPr>
            <w:r>
              <w:rPr>
                <w:rFonts w:ascii="Calibri" w:hAnsi="Calibri"/>
                <w:sz w:val="20"/>
              </w:rPr>
              <w:t>3.93%</w:t>
            </w:r>
          </w:p>
        </w:tc>
        <w:tc>
          <w:tcPr>
            <w:tcW w:w="0" w:type="auto"/>
            <w:tcBorders>
              <w:top w:val="single" w:sz="0" w:space="0" w:color="D3D3D3"/>
              <w:left w:val="single" w:sz="0" w:space="0" w:color="D3D3D3"/>
              <w:bottom w:val="single" w:sz="0" w:space="0" w:color="D3D3D3"/>
              <w:right w:val="single" w:sz="0" w:space="0" w:color="D3D3D3"/>
            </w:tcBorders>
          </w:tcPr>
          <w:p w14:paraId="7B924671" w14:textId="77777777" w:rsidR="00D4727F" w:rsidRDefault="00066ADF">
            <w:pPr>
              <w:keepNext/>
              <w:spacing w:after="60"/>
              <w:jc w:val="right"/>
            </w:pPr>
            <w:r>
              <w:rPr>
                <w:rFonts w:ascii="Calibri" w:hAnsi="Calibri"/>
                <w:sz w:val="20"/>
              </w:rPr>
              <w:t>$259,289</w:t>
            </w:r>
          </w:p>
        </w:tc>
      </w:tr>
      <w:tr w:rsidR="00D4727F" w14:paraId="3009153E"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229B8816" w14:textId="77777777" w:rsidR="00D4727F" w:rsidRDefault="00066ADF">
            <w:pPr>
              <w:keepNext/>
              <w:spacing w:after="60"/>
            </w:pPr>
            <w:r>
              <w:rPr>
                <w:rFonts w:ascii="Calibri" w:hAnsi="Calibri"/>
                <w:sz w:val="20"/>
              </w:rPr>
              <w:t>March 2024:</w:t>
            </w:r>
          </w:p>
        </w:tc>
        <w:tc>
          <w:tcPr>
            <w:tcW w:w="0" w:type="auto"/>
            <w:tcBorders>
              <w:top w:val="single" w:sz="0" w:space="0" w:color="D3D3D3"/>
              <w:left w:val="single" w:sz="0" w:space="0" w:color="D3D3D3"/>
              <w:bottom w:val="single" w:sz="0" w:space="0" w:color="D3D3D3"/>
              <w:right w:val="single" w:sz="0" w:space="0" w:color="D3D3D3"/>
            </w:tcBorders>
          </w:tcPr>
          <w:p w14:paraId="43C074E1" w14:textId="77777777" w:rsidR="00D4727F" w:rsidRDefault="00066ADF">
            <w:pPr>
              <w:keepNext/>
              <w:spacing w:after="60"/>
              <w:jc w:val="right"/>
            </w:pPr>
            <w:r>
              <w:rPr>
                <w:rFonts w:ascii="Calibri" w:hAnsi="Calibri"/>
                <w:sz w:val="20"/>
              </w:rPr>
              <w:t>4,276</w:t>
            </w:r>
          </w:p>
        </w:tc>
        <w:tc>
          <w:tcPr>
            <w:tcW w:w="0" w:type="auto"/>
            <w:tcBorders>
              <w:top w:val="single" w:sz="0" w:space="0" w:color="D3D3D3"/>
              <w:left w:val="single" w:sz="0" w:space="0" w:color="D3D3D3"/>
              <w:bottom w:val="single" w:sz="0" w:space="0" w:color="D3D3D3"/>
              <w:right w:val="single" w:sz="0" w:space="0" w:color="D3D3D3"/>
            </w:tcBorders>
          </w:tcPr>
          <w:p w14:paraId="4950C11E" w14:textId="77777777" w:rsidR="00D4727F" w:rsidRDefault="00066ADF">
            <w:pPr>
              <w:keepNext/>
              <w:spacing w:after="60"/>
              <w:jc w:val="right"/>
            </w:pPr>
            <w:r>
              <w:rPr>
                <w:rFonts w:ascii="Calibri" w:hAnsi="Calibri"/>
                <w:sz w:val="20"/>
              </w:rPr>
              <w:t>2.79%</w:t>
            </w:r>
          </w:p>
        </w:tc>
        <w:tc>
          <w:tcPr>
            <w:tcW w:w="0" w:type="auto"/>
            <w:tcBorders>
              <w:top w:val="single" w:sz="0" w:space="0" w:color="D3D3D3"/>
              <w:left w:val="single" w:sz="0" w:space="0" w:color="D3D3D3"/>
              <w:bottom w:val="single" w:sz="0" w:space="0" w:color="D3D3D3"/>
              <w:right w:val="single" w:sz="0" w:space="0" w:color="D3D3D3"/>
            </w:tcBorders>
          </w:tcPr>
          <w:p w14:paraId="3A0D6C86" w14:textId="77777777" w:rsidR="00D4727F" w:rsidRDefault="00066ADF">
            <w:pPr>
              <w:keepNext/>
              <w:spacing w:after="60"/>
              <w:jc w:val="right"/>
            </w:pPr>
            <w:r>
              <w:rPr>
                <w:rFonts w:ascii="Calibri" w:hAnsi="Calibri"/>
                <w:sz w:val="20"/>
              </w:rPr>
              <w:t>$216,237</w:t>
            </w:r>
          </w:p>
        </w:tc>
      </w:tr>
      <w:tr w:rsidR="00D4727F" w14:paraId="6B05C4B4"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6780A6B7" w14:textId="77777777" w:rsidR="00D4727F" w:rsidRDefault="00066ADF">
            <w:pPr>
              <w:keepNext/>
              <w:spacing w:after="60"/>
            </w:pPr>
            <w:r>
              <w:rPr>
                <w:rFonts w:ascii="Calibri" w:hAnsi="Calibri"/>
                <w:sz w:val="20"/>
              </w:rPr>
              <w:t>Percentage Point Change:</w:t>
            </w:r>
          </w:p>
        </w:tc>
        <w:tc>
          <w:tcPr>
            <w:tcW w:w="0" w:type="auto"/>
            <w:tcBorders>
              <w:top w:val="single" w:sz="0" w:space="0" w:color="D3D3D3"/>
              <w:left w:val="single" w:sz="0" w:space="0" w:color="D3D3D3"/>
              <w:bottom w:val="single" w:sz="0" w:space="0" w:color="D3D3D3"/>
              <w:right w:val="single" w:sz="0" w:space="0" w:color="D3D3D3"/>
            </w:tcBorders>
          </w:tcPr>
          <w:p w14:paraId="4D88A75A" w14:textId="77777777" w:rsidR="00D4727F" w:rsidRDefault="00066ADF">
            <w:pPr>
              <w:keepNext/>
              <w:spacing w:after="60"/>
              <w:jc w:val="right"/>
            </w:pPr>
            <w:r>
              <w:rPr>
                <w:rFonts w:ascii="Calibri" w:hAnsi="Calibri"/>
                <w:sz w:val="20"/>
              </w:rPr>
              <w:t>NA</w:t>
            </w:r>
          </w:p>
        </w:tc>
        <w:tc>
          <w:tcPr>
            <w:tcW w:w="0" w:type="auto"/>
            <w:tcBorders>
              <w:top w:val="single" w:sz="0" w:space="0" w:color="D3D3D3"/>
              <w:left w:val="single" w:sz="0" w:space="0" w:color="D3D3D3"/>
              <w:bottom w:val="single" w:sz="0" w:space="0" w:color="D3D3D3"/>
              <w:right w:val="single" w:sz="0" w:space="0" w:color="D3D3D3"/>
            </w:tcBorders>
          </w:tcPr>
          <w:p w14:paraId="0E88FE9E" w14:textId="77777777" w:rsidR="00D4727F" w:rsidRDefault="00066ADF">
            <w:pPr>
              <w:keepNext/>
              <w:spacing w:after="60"/>
              <w:jc w:val="right"/>
            </w:pPr>
            <w:r>
              <w:rPr>
                <w:rFonts w:ascii="Calibri" w:hAnsi="Calibri"/>
                <w:sz w:val="20"/>
              </w:rPr>
              <w:t>-1.14%</w:t>
            </w:r>
          </w:p>
        </w:tc>
        <w:tc>
          <w:tcPr>
            <w:tcW w:w="0" w:type="auto"/>
            <w:tcBorders>
              <w:top w:val="single" w:sz="0" w:space="0" w:color="D3D3D3"/>
              <w:left w:val="single" w:sz="0" w:space="0" w:color="D3D3D3"/>
              <w:bottom w:val="single" w:sz="0" w:space="0" w:color="D3D3D3"/>
              <w:right w:val="single" w:sz="0" w:space="0" w:color="D3D3D3"/>
            </w:tcBorders>
          </w:tcPr>
          <w:p w14:paraId="389C9B7C" w14:textId="77777777" w:rsidR="00D4727F" w:rsidRDefault="00066ADF">
            <w:pPr>
              <w:keepNext/>
              <w:spacing w:after="60"/>
              <w:jc w:val="right"/>
            </w:pPr>
            <w:r>
              <w:rPr>
                <w:rFonts w:ascii="Calibri" w:hAnsi="Calibri"/>
                <w:sz w:val="20"/>
              </w:rPr>
              <w:t>NA</w:t>
            </w:r>
          </w:p>
        </w:tc>
      </w:tr>
      <w:tr w:rsidR="00D4727F" w14:paraId="1C0F8CD9" w14:textId="77777777" w:rsidTr="00066ADF">
        <w:trPr>
          <w:cantSplit/>
          <w:jc w:val="center"/>
        </w:trPr>
        <w:tc>
          <w:tcPr>
            <w:tcW w:w="0" w:type="auto"/>
            <w:tcBorders>
              <w:top w:val="single" w:sz="0" w:space="0" w:color="D3D3D3"/>
              <w:left w:val="single" w:sz="0" w:space="0" w:color="D3D3D3"/>
              <w:bottom w:val="single" w:sz="0" w:space="0" w:color="D3D3D3"/>
              <w:right w:val="single" w:sz="0" w:space="0" w:color="D3D3D3"/>
            </w:tcBorders>
          </w:tcPr>
          <w:p w14:paraId="5758135E" w14:textId="77777777" w:rsidR="00D4727F" w:rsidRDefault="00066ADF">
            <w:pPr>
              <w:keepNext/>
              <w:spacing w:after="60"/>
            </w:pPr>
            <w:r>
              <w:rPr>
                <w:rFonts w:ascii="Calibri" w:hAnsi="Calibri"/>
                <w:sz w:val="20"/>
              </w:rPr>
              <w:t>Percent Change:</w:t>
            </w:r>
          </w:p>
        </w:tc>
        <w:tc>
          <w:tcPr>
            <w:tcW w:w="0" w:type="auto"/>
            <w:tcBorders>
              <w:top w:val="single" w:sz="0" w:space="0" w:color="D3D3D3"/>
              <w:left w:val="single" w:sz="0" w:space="0" w:color="D3D3D3"/>
              <w:bottom w:val="single" w:sz="0" w:space="0" w:color="D3D3D3"/>
              <w:right w:val="single" w:sz="0" w:space="0" w:color="D3D3D3"/>
            </w:tcBorders>
          </w:tcPr>
          <w:p w14:paraId="68EBDF3A" w14:textId="77777777" w:rsidR="00D4727F" w:rsidRDefault="00066ADF">
            <w:pPr>
              <w:keepNext/>
              <w:spacing w:after="60"/>
              <w:jc w:val="right"/>
            </w:pPr>
            <w:r>
              <w:rPr>
                <w:rFonts w:ascii="Calibri" w:hAnsi="Calibri"/>
                <w:sz w:val="20"/>
              </w:rPr>
              <w:t>-32.26%</w:t>
            </w:r>
          </w:p>
        </w:tc>
        <w:tc>
          <w:tcPr>
            <w:tcW w:w="0" w:type="auto"/>
            <w:tcBorders>
              <w:top w:val="single" w:sz="0" w:space="0" w:color="D3D3D3"/>
              <w:left w:val="single" w:sz="0" w:space="0" w:color="D3D3D3"/>
              <w:bottom w:val="single" w:sz="0" w:space="0" w:color="D3D3D3"/>
              <w:right w:val="single" w:sz="0" w:space="0" w:color="D3D3D3"/>
            </w:tcBorders>
          </w:tcPr>
          <w:p w14:paraId="3BDFAB5B" w14:textId="77777777" w:rsidR="00D4727F" w:rsidRDefault="00066ADF">
            <w:pPr>
              <w:keepNext/>
              <w:spacing w:after="60"/>
              <w:jc w:val="right"/>
            </w:pPr>
            <w:r>
              <w:rPr>
                <w:rFonts w:ascii="Calibri" w:hAnsi="Calibri"/>
                <w:sz w:val="20"/>
              </w:rPr>
              <w:t>NA</w:t>
            </w:r>
          </w:p>
        </w:tc>
        <w:tc>
          <w:tcPr>
            <w:tcW w:w="0" w:type="auto"/>
            <w:tcBorders>
              <w:top w:val="single" w:sz="0" w:space="0" w:color="D3D3D3"/>
              <w:left w:val="single" w:sz="0" w:space="0" w:color="D3D3D3"/>
              <w:bottom w:val="single" w:sz="0" w:space="0" w:color="D3D3D3"/>
              <w:right w:val="single" w:sz="0" w:space="0" w:color="D3D3D3"/>
            </w:tcBorders>
          </w:tcPr>
          <w:p w14:paraId="0EBDA27F" w14:textId="1702AE20" w:rsidR="00D4727F" w:rsidRDefault="00066ADF">
            <w:pPr>
              <w:keepNext/>
              <w:spacing w:after="60"/>
              <w:jc w:val="right"/>
            </w:pPr>
            <w:r>
              <w:rPr>
                <w:rFonts w:ascii="Calibri" w:hAnsi="Calibri"/>
                <w:sz w:val="20"/>
              </w:rPr>
              <w:t>-16.6</w:t>
            </w:r>
            <w:r w:rsidR="00734FF5">
              <w:rPr>
                <w:rFonts w:ascii="Calibri" w:hAnsi="Calibri"/>
                <w:sz w:val="20"/>
              </w:rPr>
              <w:t>0</w:t>
            </w:r>
            <w:r>
              <w:rPr>
                <w:rFonts w:ascii="Calibri" w:hAnsi="Calibri"/>
                <w:sz w:val="20"/>
              </w:rPr>
              <w:t>%</w:t>
            </w:r>
          </w:p>
        </w:tc>
      </w:tr>
      <w:bookmarkEnd w:id="3"/>
      <w:bookmarkEnd w:id="1"/>
    </w:tbl>
    <w:p w14:paraId="1B9B28D7" w14:textId="77777777" w:rsidR="00066ADF" w:rsidRDefault="00066ADF"/>
    <w:sectPr w:rsidR="00066AD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1A08" w14:textId="77777777" w:rsidR="00066ADF" w:rsidRDefault="00066ADF">
      <w:pPr>
        <w:spacing w:after="0"/>
      </w:pPr>
      <w:r>
        <w:separator/>
      </w:r>
    </w:p>
  </w:endnote>
  <w:endnote w:type="continuationSeparator" w:id="0">
    <w:p w14:paraId="4867F089" w14:textId="77777777" w:rsidR="00066ADF" w:rsidRDefault="00066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30B5" w14:textId="77777777" w:rsidR="00D4727F" w:rsidRDefault="00066ADF">
      <w:r>
        <w:separator/>
      </w:r>
    </w:p>
  </w:footnote>
  <w:footnote w:type="continuationSeparator" w:id="0">
    <w:p w14:paraId="28FD6282" w14:textId="77777777" w:rsidR="00D4727F" w:rsidRDefault="0006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7278DFE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21"/>
    <w:multiLevelType w:val="multilevel"/>
    <w:tmpl w:val="2514E43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16cid:durableId="867066195">
    <w:abstractNumId w:val="0"/>
  </w:num>
  <w:num w:numId="2" w16cid:durableId="1676179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7F"/>
    <w:rsid w:val="00066ADF"/>
    <w:rsid w:val="00363856"/>
    <w:rsid w:val="00734FF5"/>
    <w:rsid w:val="00D4727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1343"/>
  <w15:docId w15:val="{461B7009-226E-4FB8-B6CF-90B195E9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772</Words>
  <Characters>4403</Characters>
  <Application>Microsoft Office Word</Application>
  <DocSecurity>4</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Westreich,Jay R</dc:creator>
  <cp:keywords/>
  <cp:lastModifiedBy>Sharma, Anu C.</cp:lastModifiedBy>
  <cp:revision>2</cp:revision>
  <dcterms:created xsi:type="dcterms:W3CDTF">2024-05-03T15:41:00Z</dcterms:created>
  <dcterms:modified xsi:type="dcterms:W3CDTF">2024-05-03T15:41:00Z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output">
    <vt:lpwstr>word_document</vt:lpwstr>
  </property>
</Properties>
</file>